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25B" w:rsidRPr="00204F24" w:rsidRDefault="0021225B" w:rsidP="0021225B">
      <w:pPr>
        <w:spacing w:after="0" w:line="408" w:lineRule="auto"/>
        <w:ind w:left="120"/>
        <w:jc w:val="center"/>
        <w:rPr>
          <w:rStyle w:val="a4"/>
          <w:sz w:val="28"/>
          <w:szCs w:val="28"/>
          <w:shd w:val="clear" w:color="auto" w:fill="FFFFFF"/>
        </w:rPr>
      </w:pPr>
      <w:r w:rsidRPr="00204F24">
        <w:rPr>
          <w:rStyle w:val="a4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21225B" w:rsidRDefault="0021225B" w:rsidP="0021225B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21225B" w:rsidRDefault="0021225B" w:rsidP="0021225B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sz w:val="28"/>
        </w:rPr>
        <w:t>Красновишерского</w:t>
      </w:r>
      <w:proofErr w:type="spellEnd"/>
      <w:r>
        <w:rPr>
          <w:b/>
          <w:sz w:val="28"/>
        </w:rPr>
        <w:t xml:space="preserve"> городского округа</w:t>
      </w:r>
    </w:p>
    <w:p w:rsidR="0021225B" w:rsidRPr="007570EE" w:rsidRDefault="0021225B" w:rsidP="0021225B">
      <w:pPr>
        <w:spacing w:after="0" w:line="408" w:lineRule="auto"/>
        <w:ind w:left="120"/>
        <w:jc w:val="center"/>
      </w:pPr>
      <w:r>
        <w:rPr>
          <w:b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/>
        <w:ind w:left="120"/>
      </w:pPr>
    </w:p>
    <w:p w:rsidR="0021225B" w:rsidRPr="007570EE" w:rsidRDefault="0021225B" w:rsidP="0021225B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РАБОЧАЯ ПРОГРАММА</w:t>
      </w: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EB41C1" w:rsidP="0021225B">
      <w:pPr>
        <w:spacing w:after="0" w:line="408" w:lineRule="auto"/>
        <w:ind w:left="120"/>
        <w:jc w:val="center"/>
      </w:pPr>
      <w:r>
        <w:rPr>
          <w:b/>
          <w:sz w:val="28"/>
        </w:rPr>
        <w:t>учебного предмета «Ли</w:t>
      </w:r>
      <w:r w:rsidR="0021225B">
        <w:rPr>
          <w:b/>
          <w:sz w:val="28"/>
        </w:rPr>
        <w:t>тературное чтение</w:t>
      </w:r>
      <w:r w:rsidR="0021225B" w:rsidRPr="007570EE">
        <w:rPr>
          <w:b/>
          <w:sz w:val="28"/>
        </w:rPr>
        <w:t>»</w:t>
      </w:r>
    </w:p>
    <w:p w:rsidR="0021225B" w:rsidRDefault="0021225B" w:rsidP="0021225B">
      <w:pPr>
        <w:spacing w:after="0" w:line="408" w:lineRule="auto"/>
        <w:ind w:left="120"/>
        <w:jc w:val="center"/>
        <w:rPr>
          <w:sz w:val="28"/>
        </w:rPr>
      </w:pPr>
      <w:r w:rsidRPr="007570EE">
        <w:rPr>
          <w:sz w:val="28"/>
        </w:rPr>
        <w:t xml:space="preserve">для </w:t>
      </w:r>
      <w:proofErr w:type="gramStart"/>
      <w:r w:rsidRPr="007570EE">
        <w:rPr>
          <w:sz w:val="28"/>
        </w:rPr>
        <w:t>обучающихся</w:t>
      </w:r>
      <w:proofErr w:type="gramEnd"/>
      <w:r w:rsidRPr="007570EE">
        <w:rPr>
          <w:sz w:val="28"/>
        </w:rPr>
        <w:t xml:space="preserve"> </w:t>
      </w:r>
      <w:r>
        <w:rPr>
          <w:color w:val="FF0000"/>
          <w:sz w:val="28"/>
        </w:rPr>
        <w:t>3 класса</w:t>
      </w:r>
      <w:r w:rsidRPr="0095570D">
        <w:rPr>
          <w:color w:val="FF0000"/>
          <w:sz w:val="28"/>
        </w:rPr>
        <w:t xml:space="preserve"> </w:t>
      </w:r>
      <w:r>
        <w:rPr>
          <w:sz w:val="28"/>
        </w:rPr>
        <w:t>на 2024-2025 учебный год</w:t>
      </w:r>
    </w:p>
    <w:p w:rsidR="0021225B" w:rsidRPr="007570EE" w:rsidRDefault="0021225B" w:rsidP="0021225B">
      <w:pPr>
        <w:spacing w:after="0" w:line="408" w:lineRule="auto"/>
        <w:ind w:left="120"/>
        <w:jc w:val="center"/>
      </w:pPr>
      <w:r>
        <w:rPr>
          <w:sz w:val="28"/>
        </w:rPr>
        <w:t xml:space="preserve">учителя </w:t>
      </w:r>
      <w:proofErr w:type="spellStart"/>
      <w:r>
        <w:rPr>
          <w:color w:val="FF0000"/>
          <w:sz w:val="28"/>
        </w:rPr>
        <w:t>Собяниной</w:t>
      </w:r>
      <w:proofErr w:type="spellEnd"/>
      <w:r>
        <w:rPr>
          <w:color w:val="FF0000"/>
          <w:sz w:val="28"/>
        </w:rPr>
        <w:t xml:space="preserve"> Е</w:t>
      </w:r>
      <w:r w:rsidRPr="0095570D">
        <w:rPr>
          <w:color w:val="FF0000"/>
          <w:sz w:val="28"/>
        </w:rPr>
        <w:t xml:space="preserve">.В. </w:t>
      </w: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  <w:jc w:val="center"/>
      </w:pPr>
    </w:p>
    <w:p w:rsidR="0021225B" w:rsidRPr="007570EE" w:rsidRDefault="0021225B" w:rsidP="0021225B">
      <w:pPr>
        <w:spacing w:after="0"/>
        <w:ind w:left="120"/>
      </w:pPr>
    </w:p>
    <w:p w:rsidR="0021225B" w:rsidRDefault="0021225B" w:rsidP="0021225B"/>
    <w:p w:rsidR="0021225B" w:rsidRPr="0020448A" w:rsidRDefault="0021225B" w:rsidP="0021225B">
      <w:pPr>
        <w:tabs>
          <w:tab w:val="left" w:pos="3708"/>
        </w:tabs>
        <w:rPr>
          <w:b/>
          <w:szCs w:val="24"/>
        </w:rPr>
      </w:pPr>
      <w:r>
        <w:t xml:space="preserve">                                                            </w:t>
      </w:r>
      <w:r w:rsidRPr="0020448A">
        <w:rPr>
          <w:b/>
          <w:szCs w:val="24"/>
        </w:rPr>
        <w:t>Красновишерск - 2024</w:t>
      </w:r>
    </w:p>
    <w:p w:rsidR="0021225B" w:rsidRPr="0095570D" w:rsidRDefault="0021225B" w:rsidP="0021225B"/>
    <w:p w:rsidR="00225911" w:rsidRPr="00963A62" w:rsidRDefault="00225911" w:rsidP="0021225B">
      <w:pPr>
        <w:rPr>
          <w:b/>
          <w:i/>
        </w:rPr>
      </w:pPr>
    </w:p>
    <w:p w:rsidR="00225911" w:rsidRDefault="00225911" w:rsidP="00225911">
      <w:pPr>
        <w:jc w:val="center"/>
        <w:rPr>
          <w:b/>
          <w:sz w:val="28"/>
          <w:szCs w:val="28"/>
        </w:rPr>
      </w:pPr>
    </w:p>
    <w:p w:rsidR="00225911" w:rsidRDefault="00225911" w:rsidP="00225911">
      <w:pPr>
        <w:jc w:val="center"/>
        <w:rPr>
          <w:b/>
          <w:sz w:val="28"/>
          <w:szCs w:val="28"/>
        </w:rPr>
      </w:pPr>
    </w:p>
    <w:p w:rsidR="00225911" w:rsidRPr="00963A62" w:rsidRDefault="00225911" w:rsidP="00225911">
      <w:pPr>
        <w:jc w:val="center"/>
        <w:rPr>
          <w:b/>
          <w:sz w:val="28"/>
          <w:szCs w:val="28"/>
        </w:rPr>
      </w:pPr>
      <w:r w:rsidRPr="00963A62">
        <w:rPr>
          <w:b/>
          <w:sz w:val="28"/>
          <w:szCs w:val="28"/>
        </w:rPr>
        <w:lastRenderedPageBreak/>
        <w:t>Содержание рабочей программы:</w:t>
      </w:r>
    </w:p>
    <w:p w:rsidR="00225911" w:rsidRPr="00963A62" w:rsidRDefault="00225911" w:rsidP="00225911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1.Пояснительная записка.</w:t>
      </w:r>
    </w:p>
    <w:p w:rsidR="00225911" w:rsidRPr="00963A62" w:rsidRDefault="00225911" w:rsidP="00225911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2.Требования к уровню подготовки учащихся</w:t>
      </w:r>
      <w:proofErr w:type="gramStart"/>
      <w:r w:rsidRPr="00963A62">
        <w:rPr>
          <w:sz w:val="28"/>
          <w:szCs w:val="28"/>
        </w:rPr>
        <w:t xml:space="preserve"> </w:t>
      </w:r>
      <w:r w:rsidR="0021225B">
        <w:rPr>
          <w:sz w:val="28"/>
          <w:szCs w:val="28"/>
        </w:rPr>
        <w:t>.</w:t>
      </w:r>
      <w:proofErr w:type="gramEnd"/>
    </w:p>
    <w:p w:rsidR="00225911" w:rsidRPr="00963A62" w:rsidRDefault="00225911" w:rsidP="00225911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3.Учебно-тематическое планирование.</w:t>
      </w:r>
    </w:p>
    <w:p w:rsidR="00225911" w:rsidRPr="00963A62" w:rsidRDefault="00225911" w:rsidP="00225911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4.Календарно-тематическое планирование.</w:t>
      </w:r>
    </w:p>
    <w:p w:rsidR="00225911" w:rsidRPr="00963A62" w:rsidRDefault="00225911" w:rsidP="00225911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5.Учебно-методическое обеспечение</w:t>
      </w:r>
    </w:p>
    <w:p w:rsidR="00225911" w:rsidRPr="00963A62" w:rsidRDefault="00225911" w:rsidP="00225911">
      <w:pPr>
        <w:jc w:val="both"/>
        <w:rPr>
          <w:sz w:val="18"/>
          <w:szCs w:val="18"/>
        </w:rPr>
      </w:pPr>
    </w:p>
    <w:p w:rsidR="00225911" w:rsidRPr="00963A62" w:rsidRDefault="00225911" w:rsidP="00225911">
      <w:pPr>
        <w:jc w:val="both"/>
        <w:rPr>
          <w:sz w:val="18"/>
          <w:szCs w:val="18"/>
        </w:rPr>
      </w:pPr>
    </w:p>
    <w:p w:rsidR="00225911" w:rsidRPr="00963A62" w:rsidRDefault="00225911" w:rsidP="00225911">
      <w:pPr>
        <w:jc w:val="both"/>
        <w:rPr>
          <w:sz w:val="18"/>
          <w:szCs w:val="18"/>
        </w:rPr>
      </w:pPr>
    </w:p>
    <w:p w:rsidR="00225911" w:rsidRPr="00963A62" w:rsidRDefault="00225911" w:rsidP="00225911">
      <w:pPr>
        <w:jc w:val="both"/>
        <w:rPr>
          <w:sz w:val="18"/>
          <w:szCs w:val="18"/>
        </w:rPr>
      </w:pPr>
      <w:r w:rsidRPr="00963A62">
        <w:rPr>
          <w:sz w:val="18"/>
          <w:szCs w:val="18"/>
        </w:rPr>
        <w:t xml:space="preserve">               </w:t>
      </w:r>
    </w:p>
    <w:p w:rsidR="00225911" w:rsidRPr="00963A62" w:rsidRDefault="00225911" w:rsidP="00225911">
      <w:pPr>
        <w:jc w:val="both"/>
        <w:rPr>
          <w:sz w:val="18"/>
          <w:szCs w:val="18"/>
        </w:rPr>
      </w:pPr>
    </w:p>
    <w:p w:rsidR="00225911" w:rsidRPr="00963A62" w:rsidRDefault="00225911" w:rsidP="00225911">
      <w:pPr>
        <w:jc w:val="both"/>
        <w:rPr>
          <w:sz w:val="18"/>
          <w:szCs w:val="18"/>
        </w:rPr>
      </w:pPr>
    </w:p>
    <w:p w:rsidR="00225911" w:rsidRPr="00963A62" w:rsidRDefault="00225911" w:rsidP="00225911">
      <w:pPr>
        <w:jc w:val="both"/>
        <w:rPr>
          <w:sz w:val="18"/>
          <w:szCs w:val="18"/>
        </w:rPr>
      </w:pPr>
    </w:p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Pr="00963A62" w:rsidRDefault="00225911" w:rsidP="00225911"/>
    <w:p w:rsidR="00225911" w:rsidRDefault="00225911" w:rsidP="00225911">
      <w:pPr>
        <w:jc w:val="center"/>
        <w:rPr>
          <w:b/>
          <w:sz w:val="28"/>
          <w:szCs w:val="28"/>
        </w:rPr>
      </w:pPr>
    </w:p>
    <w:p w:rsidR="00225911" w:rsidRPr="00670C22" w:rsidRDefault="00225911" w:rsidP="00225911">
      <w:pPr>
        <w:jc w:val="center"/>
        <w:rPr>
          <w:b/>
          <w:sz w:val="28"/>
          <w:szCs w:val="28"/>
        </w:rPr>
      </w:pPr>
      <w:r w:rsidRPr="00670C22">
        <w:rPr>
          <w:b/>
          <w:sz w:val="28"/>
          <w:szCs w:val="28"/>
        </w:rPr>
        <w:lastRenderedPageBreak/>
        <w:t>1.Пояснительная записка.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              Рабочая программа по предмету «Литературное чтение» 3 класс создана на основе: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-Федерального и регионального компонентов  Государственного стандарта начального общего образования;  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-Примерной Программы начального общего образования. М., «Просвещение»;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-Программы курса «Литературное чтение» под редакцией Климановой Л.Ф., Виноградской Л.А., Горецкого В.Г. М., «Просвещение»;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-Учебного плана школы на 2024-202</w:t>
      </w:r>
      <w:r w:rsidRPr="00670C22">
        <w:rPr>
          <w:rFonts w:ascii="Times New Roman" w:hAnsi="Times New Roman"/>
          <w:sz w:val="28"/>
          <w:szCs w:val="28"/>
          <w:lang w:val="ru-RU"/>
        </w:rPr>
        <w:t>5 учебный год.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Курс литературного чтения охватывает два ключевых направления: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формирование и совершенствование навыка чтения и коммуникативно-речевых умений;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приобщение младших школьников к чтению художественной литературы, имеющей огромный потенциал с точки зрения эстетического и нравственного развития учащихся.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Курс «Литературное чтение» вводит учащихся в мир большой литературы. Одна из основных его задач — сформировать у начинающего читателя интерес к книге и потребность в систематическом чтении литературных произведений, понимание того, что художественное произведение — это произведение словесного искусства; развить воображение ребенка, чувство эстетического переживания прочитанного. 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Другой не менее важной задачей уроков литературного чтения является формирование навыка чтения, так как он является той основой, на которой</w:t>
      </w:r>
    </w:p>
    <w:p w:rsidR="00225911" w:rsidRPr="00670C22" w:rsidRDefault="00225911" w:rsidP="0022591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развиваются все остальные коммуникативно-речевые умения.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Художественно-эстетический, коммуникативный и нравственно-мировоззренческий принципы построения программы  и учебников значительно расширяют границы коммуникации младшего школьника. 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Помимо реального общения с окружающим миром, дети включаются процесс духовного общения с миром искусства через чтение художественных произведений и воображаемый диалог с писателем, художником, композитором.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Программа по литературному чтению формирует у младших школьников (на доступном им уровне) представление о значимости художественных произведений в жизни человека.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Учащиеся постепенно начинают понимать, что цель общения с писателем или художником не сводится к получению познавательной информации. Каждый автор стремится не только что-то сообщать читателю или поучать его, но и «беседовать» с ним, завязав воображаемый диалог, чтобы обогатить читателя своими эстетическими переживаниями, открытиями, приобщить его к своим убеждениям и нравственным ценностям.</w:t>
      </w:r>
    </w:p>
    <w:p w:rsidR="00225911" w:rsidRPr="00670C22" w:rsidRDefault="00225911" w:rsidP="0022591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В этом состоит одна из важнейших воспитательных задач уроков литературного чтения. </w:t>
      </w:r>
    </w:p>
    <w:p w:rsidR="00130329" w:rsidRDefault="00130329">
      <w:pPr>
        <w:spacing w:after="64" w:line="259" w:lineRule="auto"/>
        <w:ind w:left="0" w:right="0" w:firstLine="0"/>
      </w:pPr>
    </w:p>
    <w:p w:rsidR="00130329" w:rsidRDefault="00130329">
      <w:pPr>
        <w:spacing w:after="0" w:line="259" w:lineRule="auto"/>
        <w:ind w:left="773" w:right="0" w:firstLine="0"/>
      </w:pPr>
      <w:bookmarkStart w:id="0" w:name="_GoBack"/>
      <w:bookmarkEnd w:id="0"/>
    </w:p>
    <w:p w:rsidR="00130329" w:rsidRPr="00225911" w:rsidRDefault="0055506E">
      <w:pPr>
        <w:spacing w:after="363" w:line="259" w:lineRule="auto"/>
        <w:ind w:left="388" w:right="0"/>
        <w:jc w:val="center"/>
        <w:rPr>
          <w:sz w:val="28"/>
          <w:szCs w:val="28"/>
        </w:rPr>
      </w:pPr>
      <w:r w:rsidRPr="00225911">
        <w:rPr>
          <w:b/>
          <w:sz w:val="28"/>
          <w:szCs w:val="28"/>
        </w:rPr>
        <w:t>1.</w:t>
      </w:r>
      <w:r w:rsidRPr="00225911">
        <w:rPr>
          <w:rFonts w:ascii="Arial" w:eastAsia="Arial" w:hAnsi="Arial" w:cs="Arial"/>
          <w:b/>
          <w:sz w:val="28"/>
          <w:szCs w:val="28"/>
        </w:rPr>
        <w:t xml:space="preserve"> </w:t>
      </w:r>
      <w:r w:rsidRPr="00225911">
        <w:rPr>
          <w:b/>
          <w:sz w:val="28"/>
          <w:szCs w:val="28"/>
        </w:rPr>
        <w:t>СОДЕРЖАНИЕ УЧЕБНОГО ПРЕДМЕТА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00"/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О Родине и её истории.</w:t>
      </w:r>
      <w:r w:rsidRPr="00225911">
        <w:rPr>
          <w:sz w:val="28"/>
          <w:szCs w:val="28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прошлому и настоящему своей страны и родного края — главные идеи, нравственные ценности, выраженные в произведениях о Родине. Образ Родины в </w:t>
      </w:r>
      <w:r w:rsidRPr="00225911">
        <w:rPr>
          <w:sz w:val="28"/>
          <w:szCs w:val="28"/>
        </w:rPr>
        <w:lastRenderedPageBreak/>
        <w:t>стихотворных и прозаических произведениях писателей и поэтов Х</w:t>
      </w:r>
      <w:proofErr w:type="gramStart"/>
      <w:r w:rsidRPr="00225911">
        <w:rPr>
          <w:sz w:val="28"/>
          <w:szCs w:val="28"/>
        </w:rPr>
        <w:t>I</w:t>
      </w:r>
      <w:proofErr w:type="gramEnd"/>
      <w:r w:rsidRPr="00225911">
        <w:rPr>
          <w:sz w:val="28"/>
          <w:szCs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Репродукции 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62"/>
        <w:ind w:left="22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 xml:space="preserve">Фольклор (устное народное творчество). </w:t>
      </w:r>
      <w:proofErr w:type="gramStart"/>
      <w:r w:rsidRPr="00225911">
        <w:rPr>
          <w:sz w:val="28"/>
          <w:szCs w:val="28"/>
        </w:rPr>
        <w:t xml:space="preserve">Круг чтения: малые жанры фольклора (пословицы, </w:t>
      </w:r>
      <w:proofErr w:type="spellStart"/>
      <w:r w:rsidRPr="00225911">
        <w:rPr>
          <w:sz w:val="28"/>
          <w:szCs w:val="28"/>
        </w:rPr>
        <w:t>потешки</w:t>
      </w:r>
      <w:proofErr w:type="spellEnd"/>
      <w:r w:rsidRPr="00225911">
        <w:rPr>
          <w:sz w:val="28"/>
          <w:szCs w:val="28"/>
        </w:rPr>
        <w:t>, считалки, небылицы, скороговорки, загадки, по выбору).</w:t>
      </w:r>
      <w:proofErr w:type="gramEnd"/>
      <w:r w:rsidRPr="00225911">
        <w:rPr>
          <w:sz w:val="28"/>
          <w:szCs w:val="28"/>
        </w:rPr>
        <w:t xml:space="preserve"> Знакомство с видами загадок.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right="4"/>
        <w:rPr>
          <w:sz w:val="28"/>
          <w:szCs w:val="28"/>
        </w:rPr>
      </w:pPr>
      <w:r w:rsidRPr="00225911">
        <w:rPr>
          <w:sz w:val="28"/>
          <w:szCs w:val="28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9"/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Фольклорная сказка как отражение общечеловеческих ценностей и нравственных правил.</w:t>
      </w:r>
      <w:r w:rsidRPr="00225911">
        <w:rPr>
          <w:sz w:val="28"/>
          <w:szCs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</w:t>
      </w:r>
      <w:proofErr w:type="gramStart"/>
      <w:r w:rsidRPr="00225911">
        <w:rPr>
          <w:sz w:val="28"/>
          <w:szCs w:val="28"/>
        </w:rPr>
        <w:t xml:space="preserve">Характеристика героя, волшебные помощники, иллюстрация как отражение сюжета волшебной сказки (например, картины В. М. Васнецова, иллюстрации Ю. А. </w:t>
      </w:r>
      <w:proofErr w:type="gramEnd"/>
    </w:p>
    <w:p w:rsidR="00130329" w:rsidRPr="00225911" w:rsidRDefault="0055506E">
      <w:pPr>
        <w:ind w:right="4"/>
        <w:rPr>
          <w:sz w:val="28"/>
          <w:szCs w:val="28"/>
        </w:rPr>
      </w:pPr>
      <w:proofErr w:type="gramStart"/>
      <w:r w:rsidRPr="00225911">
        <w:rPr>
          <w:sz w:val="28"/>
          <w:szCs w:val="28"/>
        </w:rPr>
        <w:t xml:space="preserve">Васнецова, И. Я. </w:t>
      </w:r>
      <w:proofErr w:type="spellStart"/>
      <w:r w:rsidRPr="00225911">
        <w:rPr>
          <w:sz w:val="28"/>
          <w:szCs w:val="28"/>
        </w:rPr>
        <w:t>Билибина</w:t>
      </w:r>
      <w:proofErr w:type="spellEnd"/>
      <w:r w:rsidRPr="00225911">
        <w:rPr>
          <w:sz w:val="28"/>
          <w:szCs w:val="28"/>
        </w:rPr>
        <w:t>, В. М. Конашевич).</w:t>
      </w:r>
      <w:proofErr w:type="gramEnd"/>
      <w:r w:rsidRPr="00225911">
        <w:rPr>
          <w:sz w:val="28"/>
          <w:szCs w:val="28"/>
        </w:rPr>
        <w:t xml:space="preserve"> Отражение в сказках народного быта и культуры. Составление плана сказки.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34" w:line="281" w:lineRule="auto"/>
        <w:ind w:left="-15" w:right="-12" w:firstLine="180"/>
        <w:jc w:val="both"/>
        <w:rPr>
          <w:sz w:val="28"/>
          <w:szCs w:val="28"/>
        </w:rPr>
      </w:pPr>
      <w:r w:rsidRPr="00225911">
        <w:rPr>
          <w:i/>
          <w:sz w:val="28"/>
          <w:szCs w:val="28"/>
        </w:rPr>
        <w:t>Круг чтения: народная песня.</w:t>
      </w:r>
      <w:r w:rsidRPr="00225911">
        <w:rPr>
          <w:sz w:val="28"/>
          <w:szCs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 характеристика  главного  героя  (где  жил, 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62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i/>
          <w:sz w:val="28"/>
          <w:szCs w:val="28"/>
        </w:rPr>
        <w:t xml:space="preserve">Творчество А. С. Пушкина. </w:t>
      </w:r>
      <w:r w:rsidRPr="00225911">
        <w:rPr>
          <w:sz w:val="28"/>
          <w:szCs w:val="28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62"/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Литературные сказки А.  С. Пушкина в стихах (по выбору, например, «Сказка о царе </w:t>
      </w:r>
      <w:proofErr w:type="spellStart"/>
      <w:r w:rsidRPr="00225911">
        <w:rPr>
          <w:sz w:val="28"/>
          <w:szCs w:val="28"/>
        </w:rPr>
        <w:t>Салтане</w:t>
      </w:r>
      <w:proofErr w:type="spellEnd"/>
      <w:r w:rsidRPr="00225911">
        <w:rPr>
          <w:sz w:val="28"/>
          <w:szCs w:val="28"/>
        </w:rPr>
        <w:t xml:space="preserve">, о сыне его славном и могучем богатыре князе </w:t>
      </w:r>
      <w:proofErr w:type="spellStart"/>
      <w:r w:rsidRPr="00225911">
        <w:rPr>
          <w:sz w:val="28"/>
          <w:szCs w:val="28"/>
        </w:rPr>
        <w:t>Гвидоне</w:t>
      </w:r>
      <w:proofErr w:type="spellEnd"/>
      <w:r w:rsidRPr="00225911">
        <w:rPr>
          <w:sz w:val="28"/>
          <w:szCs w:val="28"/>
        </w:rPr>
        <w:t xml:space="preserve"> </w:t>
      </w:r>
      <w:proofErr w:type="spellStart"/>
      <w:r w:rsidRPr="00225911">
        <w:rPr>
          <w:sz w:val="28"/>
          <w:szCs w:val="28"/>
        </w:rPr>
        <w:t>Салтановиче</w:t>
      </w:r>
      <w:proofErr w:type="spellEnd"/>
      <w:r w:rsidRPr="00225911">
        <w:rPr>
          <w:sz w:val="28"/>
          <w:szCs w:val="28"/>
        </w:rPr>
        <w:t xml:space="preserve"> и о прекрасной царевне Лебеди»).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225911">
        <w:rPr>
          <w:sz w:val="28"/>
          <w:szCs w:val="28"/>
        </w:rPr>
        <w:t>фольклорными</w:t>
      </w:r>
      <w:proofErr w:type="gramEnd"/>
      <w:r w:rsidRPr="00225911">
        <w:rPr>
          <w:sz w:val="28"/>
          <w:szCs w:val="28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225911">
        <w:rPr>
          <w:sz w:val="28"/>
          <w:szCs w:val="28"/>
        </w:rPr>
        <w:t>Билибин</w:t>
      </w:r>
      <w:proofErr w:type="spellEnd"/>
      <w:r w:rsidRPr="00225911">
        <w:rPr>
          <w:sz w:val="28"/>
          <w:szCs w:val="28"/>
        </w:rPr>
        <w:t xml:space="preserve"> — иллюстратор сказок А. С. Пушкина.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51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225911">
        <w:rPr>
          <w:i/>
          <w:sz w:val="28"/>
          <w:szCs w:val="28"/>
        </w:rPr>
        <w:t>Творчество И. А. Крылова.</w:t>
      </w:r>
      <w:r w:rsidRPr="00225911">
        <w:rPr>
          <w:sz w:val="28"/>
          <w:szCs w:val="28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Картины природы в произведениях поэтов и писателей Х</w:t>
      </w:r>
      <w:proofErr w:type="gramStart"/>
      <w:r w:rsidRPr="00225911">
        <w:rPr>
          <w:i/>
          <w:sz w:val="28"/>
          <w:szCs w:val="28"/>
        </w:rPr>
        <w:t>I</w:t>
      </w:r>
      <w:proofErr w:type="gramEnd"/>
      <w:r w:rsidRPr="00225911">
        <w:rPr>
          <w:i/>
          <w:sz w:val="28"/>
          <w:szCs w:val="28"/>
        </w:rPr>
        <w:t>Х—ХХ веков</w:t>
      </w:r>
      <w:r w:rsidRPr="00225911">
        <w:rPr>
          <w:sz w:val="28"/>
          <w:szCs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(не  менее  пяти  авторов  по  выбору): Ф. И. Тютчева, А. А. Фета, М. Ю. Лермонтова, А. Н. </w:t>
      </w:r>
      <w:proofErr w:type="spellStart"/>
      <w:r w:rsidRPr="00225911">
        <w:rPr>
          <w:sz w:val="28"/>
          <w:szCs w:val="28"/>
        </w:rPr>
        <w:t>Майкова</w:t>
      </w:r>
      <w:proofErr w:type="spellEnd"/>
      <w:r w:rsidRPr="00225911">
        <w:rPr>
          <w:sz w:val="28"/>
          <w:szCs w:val="28"/>
        </w:rPr>
        <w:t>,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72"/>
        <w:ind w:right="4"/>
        <w:rPr>
          <w:sz w:val="28"/>
          <w:szCs w:val="28"/>
        </w:rPr>
      </w:pPr>
      <w:r w:rsidRPr="00225911">
        <w:rPr>
          <w:sz w:val="28"/>
          <w:szCs w:val="28"/>
        </w:rPr>
        <w:t>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85"/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Живописные полотна как иллюстрация к лирическому произведению: пейзаж. </w:t>
      </w:r>
      <w:proofErr w:type="gramStart"/>
      <w:r w:rsidRPr="00225911">
        <w:rPr>
          <w:sz w:val="28"/>
          <w:szCs w:val="28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spacing w:after="16"/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Творчество Л. Н. Толстого</w:t>
      </w:r>
      <w:r w:rsidRPr="00225911">
        <w:rPr>
          <w:sz w:val="28"/>
          <w:szCs w:val="28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</w:t>
      </w:r>
    </w:p>
    <w:p w:rsidR="00130329" w:rsidRPr="00225911" w:rsidRDefault="0055506E">
      <w:pPr>
        <w:spacing w:after="196" w:line="320" w:lineRule="auto"/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основные события, главные герои, действующие лица, различение рассказчика и автора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произведения. Художественные особенности текста-описания, текста-рассуждения.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43"/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Литературная сказка.</w:t>
      </w:r>
      <w:r w:rsidRPr="00225911">
        <w:rPr>
          <w:sz w:val="28"/>
          <w:szCs w:val="28"/>
        </w:rPr>
        <w:t xml:space="preserve"> Литературная сказка русских писателей (не менее двух). Круг чтения: произведения Д. Н. </w:t>
      </w:r>
      <w:proofErr w:type="spellStart"/>
      <w:proofErr w:type="gramStart"/>
      <w:r w:rsidRPr="00225911">
        <w:rPr>
          <w:sz w:val="28"/>
          <w:szCs w:val="28"/>
        </w:rPr>
        <w:t>Мамина-Сибиряка</w:t>
      </w:r>
      <w:proofErr w:type="spellEnd"/>
      <w:proofErr w:type="gramEnd"/>
      <w:r w:rsidRPr="00225911">
        <w:rPr>
          <w:sz w:val="28"/>
          <w:szCs w:val="28"/>
        </w:rPr>
        <w:t xml:space="preserve">, В.  Ф.   Одоевского, В.  М.   Гаршина, М.   Горького, И. С. </w:t>
      </w:r>
    </w:p>
    <w:p w:rsidR="00130329" w:rsidRPr="00225911" w:rsidRDefault="0055506E">
      <w:pPr>
        <w:spacing w:after="189"/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Соколова-Микитова, Г. А. </w:t>
      </w:r>
      <w:proofErr w:type="spellStart"/>
      <w:r w:rsidRPr="00225911">
        <w:rPr>
          <w:sz w:val="28"/>
          <w:szCs w:val="28"/>
        </w:rPr>
        <w:t>Скребицкого</w:t>
      </w:r>
      <w:proofErr w:type="spellEnd"/>
      <w:r w:rsidRPr="00225911">
        <w:rPr>
          <w:sz w:val="28"/>
          <w:szCs w:val="28"/>
        </w:rPr>
        <w:t xml:space="preserve"> и др. Особенности авторских сказок (сюжет, язык, герои). Составление  аннотации.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54"/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Произведения о взаимоотношениях человека и животных</w:t>
      </w:r>
      <w:r w:rsidRPr="00225911">
        <w:rPr>
          <w:sz w:val="28"/>
          <w:szCs w:val="28"/>
        </w:rPr>
        <w:t xml:space="preserve">. Человек и его отношения с животными: верность, преданность, забота и любовь. Круг чтения (по выбору, не менее четырёх авторов): </w:t>
      </w:r>
    </w:p>
    <w:p w:rsidR="00130329" w:rsidRPr="00225911" w:rsidRDefault="0055506E">
      <w:pPr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произведения Д. Н. </w:t>
      </w:r>
      <w:proofErr w:type="spellStart"/>
      <w:proofErr w:type="gramStart"/>
      <w:r w:rsidRPr="00225911">
        <w:rPr>
          <w:sz w:val="28"/>
          <w:szCs w:val="28"/>
        </w:rPr>
        <w:t>Мамина-Сибиряка</w:t>
      </w:r>
      <w:proofErr w:type="spellEnd"/>
      <w:proofErr w:type="gramEnd"/>
      <w:r w:rsidRPr="00225911">
        <w:rPr>
          <w:sz w:val="28"/>
          <w:szCs w:val="28"/>
        </w:rPr>
        <w:t xml:space="preserve">, К. Г. Паустовского,   М. М.    Пришвина,   С. В.    Образцова, В. Л.    Дурова, Б. С. Житкова. </w:t>
      </w:r>
      <w:proofErr w:type="gramStart"/>
      <w:r w:rsidRPr="00225911">
        <w:rPr>
          <w:sz w:val="28"/>
          <w:szCs w:val="28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Произведения о детях</w:t>
      </w:r>
      <w:r w:rsidRPr="00225911">
        <w:rPr>
          <w:sz w:val="28"/>
          <w:szCs w:val="28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</w:t>
      </w:r>
      <w:r w:rsidRPr="00225911">
        <w:rPr>
          <w:sz w:val="28"/>
          <w:szCs w:val="28"/>
        </w:rPr>
        <w:lastRenderedPageBreak/>
        <w:t xml:space="preserve">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</w:t>
      </w:r>
      <w:proofErr w:type="spellStart"/>
      <w:r w:rsidRPr="00225911">
        <w:rPr>
          <w:sz w:val="28"/>
          <w:szCs w:val="28"/>
        </w:rPr>
        <w:t>двухтрёх</w:t>
      </w:r>
      <w:proofErr w:type="spellEnd"/>
      <w:r w:rsidRPr="00225911">
        <w:rPr>
          <w:sz w:val="28"/>
          <w:szCs w:val="28"/>
        </w:rPr>
        <w:t xml:space="preserve"> авторов). Основные события сюжета, отношение к ним героев произведения. Оценка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нравственных качеств, проявляющихся в военное время.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48"/>
        <w:ind w:left="0" w:right="4" w:firstLine="180"/>
        <w:rPr>
          <w:sz w:val="28"/>
          <w:szCs w:val="28"/>
        </w:rPr>
      </w:pPr>
      <w:r w:rsidRPr="00225911">
        <w:rPr>
          <w:i/>
          <w:sz w:val="28"/>
          <w:szCs w:val="28"/>
        </w:rPr>
        <w:t>Юмористические произведения.</w:t>
      </w:r>
      <w:r w:rsidRPr="00225911">
        <w:rPr>
          <w:sz w:val="28"/>
          <w:szCs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</w:t>
      </w:r>
    </w:p>
    <w:p w:rsidR="00130329" w:rsidRPr="00225911" w:rsidRDefault="0055506E">
      <w:pPr>
        <w:ind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Авторы юмористических рассказов (не менее двух произведений): М. М. Зощенко, Н. Н. Носов, В. В. </w:t>
      </w:r>
      <w:proofErr w:type="spellStart"/>
      <w:r w:rsidRPr="00225911">
        <w:rPr>
          <w:sz w:val="28"/>
          <w:szCs w:val="28"/>
        </w:rPr>
        <w:t>Голявкин</w:t>
      </w:r>
      <w:proofErr w:type="spellEnd"/>
      <w:r w:rsidRPr="00225911">
        <w:rPr>
          <w:sz w:val="28"/>
          <w:szCs w:val="28"/>
        </w:rPr>
        <w:t xml:space="preserve"> и др.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59"/>
        <w:ind w:left="190" w:right="4"/>
        <w:rPr>
          <w:sz w:val="28"/>
          <w:szCs w:val="28"/>
        </w:rPr>
      </w:pPr>
      <w:r w:rsidRPr="00225911">
        <w:rPr>
          <w:i/>
          <w:sz w:val="28"/>
          <w:szCs w:val="28"/>
        </w:rPr>
        <w:t>Зарубежная литература.</w:t>
      </w:r>
      <w:r w:rsidRPr="00225911">
        <w:rPr>
          <w:sz w:val="28"/>
          <w:szCs w:val="28"/>
        </w:rPr>
        <w:t xml:space="preserve"> Круг чтения (произведения двух-трёх авторов  по  выбору): </w:t>
      </w:r>
    </w:p>
    <w:p w:rsidR="00130329" w:rsidRPr="00225911" w:rsidRDefault="0055506E">
      <w:pPr>
        <w:spacing w:after="234" w:line="281" w:lineRule="auto"/>
        <w:ind w:left="-5" w:right="494"/>
        <w:jc w:val="both"/>
        <w:rPr>
          <w:sz w:val="28"/>
          <w:szCs w:val="28"/>
        </w:rPr>
      </w:pPr>
      <w:r w:rsidRPr="00225911">
        <w:rPr>
          <w:sz w:val="28"/>
          <w:szCs w:val="28"/>
        </w:rPr>
        <w:t xml:space="preserve">литературные  сказки  Ш.  Перро, Х.-К.   Андерсена,  Ц. </w:t>
      </w:r>
      <w:proofErr w:type="spellStart"/>
      <w:r w:rsidRPr="00225911">
        <w:rPr>
          <w:sz w:val="28"/>
          <w:szCs w:val="28"/>
        </w:rPr>
        <w:t>Топелиуса</w:t>
      </w:r>
      <w:proofErr w:type="spellEnd"/>
      <w:r w:rsidRPr="00225911">
        <w:rPr>
          <w:sz w:val="28"/>
          <w:szCs w:val="28"/>
        </w:rPr>
        <w:t xml:space="preserve">,  Р. Киплинга,  Дж. </w:t>
      </w:r>
      <w:proofErr w:type="spellStart"/>
      <w:r w:rsidRPr="00225911">
        <w:rPr>
          <w:sz w:val="28"/>
          <w:szCs w:val="28"/>
        </w:rPr>
        <w:t>Родари</w:t>
      </w:r>
      <w:proofErr w:type="spellEnd"/>
      <w:r w:rsidRPr="00225911">
        <w:rPr>
          <w:sz w:val="28"/>
          <w:szCs w:val="28"/>
        </w:rPr>
        <w:t xml:space="preserve">, С. Лагерлёф.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225911">
        <w:rPr>
          <w:sz w:val="28"/>
          <w:szCs w:val="28"/>
        </w:rPr>
        <w:t>Заходер</w:t>
      </w:r>
      <w:proofErr w:type="spellEnd"/>
      <w:r w:rsidRPr="00225911">
        <w:rPr>
          <w:sz w:val="28"/>
          <w:szCs w:val="28"/>
        </w:rPr>
        <w:t xml:space="preserve">.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62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i/>
          <w:sz w:val="28"/>
          <w:szCs w:val="28"/>
        </w:rPr>
        <w:t>Библиографическая культура  (работа  с  детской  книгой и справочной литературой).</w:t>
      </w:r>
      <w:r w:rsidRPr="00225911">
        <w:rPr>
          <w:sz w:val="28"/>
          <w:szCs w:val="28"/>
        </w:rPr>
        <w:t xml:space="preserve"> Ценность чтения художественной литературы и фольклора, осознание важности читательской деятельности.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right="4"/>
        <w:rPr>
          <w:sz w:val="28"/>
          <w:szCs w:val="28"/>
        </w:rPr>
      </w:pPr>
      <w:r w:rsidRPr="00225911">
        <w:rPr>
          <w:sz w:val="28"/>
          <w:szCs w:val="28"/>
        </w:rPr>
        <w:t>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19" w:line="259" w:lineRule="auto"/>
        <w:ind w:left="1246" w:right="0"/>
        <w:rPr>
          <w:sz w:val="28"/>
          <w:szCs w:val="28"/>
        </w:rPr>
      </w:pPr>
      <w:r w:rsidRPr="00225911">
        <w:rPr>
          <w:b/>
          <w:sz w:val="28"/>
          <w:szCs w:val="28"/>
        </w:rPr>
        <w:t>2.</w:t>
      </w:r>
      <w:r w:rsidRPr="00225911">
        <w:rPr>
          <w:rFonts w:ascii="Arial" w:eastAsia="Arial" w:hAnsi="Arial" w:cs="Arial"/>
          <w:b/>
          <w:sz w:val="28"/>
          <w:szCs w:val="28"/>
        </w:rPr>
        <w:t xml:space="preserve"> </w:t>
      </w:r>
      <w:r w:rsidRPr="00225911">
        <w:rPr>
          <w:b/>
          <w:sz w:val="28"/>
          <w:szCs w:val="28"/>
        </w:rPr>
        <w:t>ПЛАНИРУЕМЫЕ РЕЗУЛЬТАТЫ ОСВОЕНИЯ УЧЕБНОГО ПРЕДМЕТА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58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Изучение литературного чтения в 3 классе направлено на достижение </w:t>
      </w:r>
      <w:proofErr w:type="gramStart"/>
      <w:r w:rsidRPr="00225911">
        <w:rPr>
          <w:sz w:val="28"/>
          <w:szCs w:val="28"/>
        </w:rPr>
        <w:t>обучающимися</w:t>
      </w:r>
      <w:proofErr w:type="gramEnd"/>
      <w:r w:rsidRPr="00225911">
        <w:rPr>
          <w:sz w:val="28"/>
          <w:szCs w:val="28"/>
        </w:rPr>
        <w:t xml:space="preserve"> личностных, </w:t>
      </w:r>
      <w:proofErr w:type="spellStart"/>
      <w:r w:rsidRPr="00225911">
        <w:rPr>
          <w:sz w:val="28"/>
          <w:szCs w:val="28"/>
        </w:rPr>
        <w:t>метапредметных</w:t>
      </w:r>
      <w:proofErr w:type="spellEnd"/>
      <w:r w:rsidRPr="00225911">
        <w:rPr>
          <w:sz w:val="28"/>
          <w:szCs w:val="28"/>
        </w:rPr>
        <w:t xml:space="preserve"> и предметных результатов освоения учебного предмета.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34" w:line="259" w:lineRule="auto"/>
        <w:ind w:right="0"/>
        <w:rPr>
          <w:sz w:val="28"/>
          <w:szCs w:val="28"/>
        </w:rPr>
      </w:pPr>
      <w:r w:rsidRPr="00225911">
        <w:rPr>
          <w:b/>
          <w:sz w:val="28"/>
          <w:szCs w:val="28"/>
        </w:rPr>
        <w:t>ЛИЧНОСТНЫЕ РЕЗУЛЬТАТЫ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0" w:right="4" w:firstLine="180"/>
        <w:rPr>
          <w:sz w:val="28"/>
          <w:szCs w:val="28"/>
        </w:rPr>
      </w:pPr>
      <w:r w:rsidRPr="00225911">
        <w:rPr>
          <w:sz w:val="28"/>
          <w:szCs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</w:t>
      </w:r>
      <w:proofErr w:type="gramStart"/>
      <w:r w:rsidRPr="00225911">
        <w:rPr>
          <w:sz w:val="28"/>
          <w:szCs w:val="28"/>
        </w:rPr>
        <w:t>»о</w:t>
      </w:r>
      <w:proofErr w:type="gramEnd"/>
      <w:r w:rsidRPr="00225911">
        <w:rPr>
          <w:sz w:val="28"/>
          <w:szCs w:val="28"/>
        </w:rPr>
        <w:t xml:space="preserve">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225911">
        <w:rPr>
          <w:sz w:val="28"/>
          <w:szCs w:val="28"/>
        </w:rPr>
        <w:t>социокультурным</w:t>
      </w:r>
      <w:proofErr w:type="spellEnd"/>
      <w:r w:rsidRPr="00225911">
        <w:rPr>
          <w:sz w:val="28"/>
          <w:szCs w:val="28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46"/>
        <w:ind w:left="415" w:right="4"/>
        <w:rPr>
          <w:sz w:val="28"/>
          <w:szCs w:val="28"/>
        </w:rPr>
      </w:pPr>
      <w:proofErr w:type="spellStart"/>
      <w:r w:rsidRPr="00225911">
        <w:rPr>
          <w:sz w:val="28"/>
          <w:szCs w:val="28"/>
        </w:rPr>
        <w:t>й</w:t>
      </w:r>
      <w:proofErr w:type="spellEnd"/>
      <w:r w:rsidRPr="00225911">
        <w:rPr>
          <w:sz w:val="28"/>
          <w:szCs w:val="28"/>
        </w:rPr>
        <w:t xml:space="preserve">, </w:t>
      </w:r>
      <w:proofErr w:type="gramStart"/>
      <w:r w:rsidRPr="00225911">
        <w:rPr>
          <w:sz w:val="28"/>
          <w:szCs w:val="28"/>
        </w:rPr>
        <w:t>приносящих</w:t>
      </w:r>
      <w:proofErr w:type="gramEnd"/>
      <w:r w:rsidRPr="00225911">
        <w:rPr>
          <w:sz w:val="28"/>
          <w:szCs w:val="28"/>
        </w:rPr>
        <w:t xml:space="preserve"> ей вред.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93" w:line="259" w:lineRule="auto"/>
        <w:ind w:left="175" w:right="0"/>
        <w:rPr>
          <w:sz w:val="28"/>
          <w:szCs w:val="28"/>
        </w:rPr>
      </w:pPr>
      <w:r w:rsidRPr="00225911">
        <w:rPr>
          <w:b/>
          <w:sz w:val="28"/>
          <w:szCs w:val="28"/>
        </w:rPr>
        <w:lastRenderedPageBreak/>
        <w:t>Ценности научного познания: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9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овладение смысловым чтением для решения различного уровня учебных и жизненных задач;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2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37" w:line="259" w:lineRule="auto"/>
        <w:ind w:right="0"/>
        <w:rPr>
          <w:sz w:val="28"/>
          <w:szCs w:val="28"/>
        </w:rPr>
      </w:pPr>
      <w:r w:rsidRPr="00225911">
        <w:rPr>
          <w:b/>
          <w:sz w:val="28"/>
          <w:szCs w:val="28"/>
        </w:rPr>
        <w:t>МЕТАПРЕДМЕТНЫЕ РЕЗУЛЬТАТЫ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80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225911">
        <w:rPr>
          <w:sz w:val="28"/>
          <w:szCs w:val="28"/>
        </w:rPr>
        <w:t>обучающихся</w:t>
      </w:r>
      <w:proofErr w:type="gramEnd"/>
      <w:r w:rsidRPr="00225911">
        <w:rPr>
          <w:sz w:val="28"/>
          <w:szCs w:val="28"/>
        </w:rPr>
        <w:t xml:space="preserve"> будут сформированы познавательные универсальные учебные действия: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95" w:line="259" w:lineRule="auto"/>
        <w:ind w:left="190" w:right="0"/>
        <w:rPr>
          <w:sz w:val="28"/>
          <w:szCs w:val="28"/>
        </w:rPr>
      </w:pPr>
      <w:r w:rsidRPr="00225911">
        <w:rPr>
          <w:i/>
          <w:sz w:val="28"/>
          <w:szCs w:val="28"/>
        </w:rPr>
        <w:t>базовые логические действия: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9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объединять произведения по жанру, авторской принадлежности;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определять существенный признак для классификации, классифицировать произведения по темам, жанрам и видам;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34" w:line="281" w:lineRule="auto"/>
        <w:ind w:left="430" w:right="86"/>
        <w:jc w:val="both"/>
        <w:rPr>
          <w:sz w:val="28"/>
          <w:szCs w:val="28"/>
        </w:rPr>
      </w:pPr>
      <w:r w:rsidRPr="00225911">
        <w:rPr>
          <w:sz w:val="28"/>
          <w:szCs w:val="28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предложенному алгоритму;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выявлять недостаток информации для решения учебной (практической) задачи на основе предложенного алгоритма;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—  устанавливать причинно-следственные связи в сюжете </w:t>
      </w:r>
      <w:proofErr w:type="gramStart"/>
      <w:r w:rsidRPr="00225911">
        <w:rPr>
          <w:sz w:val="28"/>
          <w:szCs w:val="28"/>
        </w:rPr>
        <w:t>фольклорного</w:t>
      </w:r>
      <w:proofErr w:type="gramEnd"/>
      <w:r w:rsidRPr="00225911">
        <w:rPr>
          <w:sz w:val="28"/>
          <w:szCs w:val="28"/>
        </w:rPr>
        <w:t xml:space="preserve"> и художественного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8" w:line="346" w:lineRule="auto"/>
        <w:ind w:left="190" w:right="653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текста, при составлении плана, пересказе текста, характеристике поступков героев;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i/>
          <w:sz w:val="28"/>
          <w:szCs w:val="28"/>
        </w:rPr>
        <w:t>базовые исследовательские действия: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43" w:line="342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—  определять разрыв между реальным и желательным состоянием объекта (ситуации) на основе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предложенных учителем вопросов;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77" w:line="345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—  формулировать с помощью учителя цель, планировать изменения объекта, ситуации;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сравнивать несколько вариантов решения задачи, выбирать наиболее </w:t>
      </w:r>
      <w:proofErr w:type="gramStart"/>
      <w:r w:rsidRPr="00225911">
        <w:rPr>
          <w:sz w:val="28"/>
          <w:szCs w:val="28"/>
        </w:rPr>
        <w:t>подходящий</w:t>
      </w:r>
      <w:proofErr w:type="gramEnd"/>
      <w:r w:rsidRPr="00225911">
        <w:rPr>
          <w:sz w:val="28"/>
          <w:szCs w:val="28"/>
        </w:rPr>
        <w:t xml:space="preserve"> (на основе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предложенных критериев);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6" w:line="366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проводить по предложенному плану опыт, несложное исследование по  установлению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особенностей  объекта  изучения и связей между объектами (часть — целое, причина —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следствие);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0" w:line="353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формулировать выводы и подкреплять их доказательствами на основе результатов </w:t>
      </w:r>
      <w:r w:rsidRPr="00225911">
        <w:rPr>
          <w:rFonts w:ascii="Cambria" w:eastAsia="Cambria" w:hAnsi="Cambria" w:cs="Cambria"/>
          <w:sz w:val="28"/>
          <w:szCs w:val="28"/>
        </w:rPr>
        <w:t xml:space="preserve"> 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проведённого наблюдения (опыта, классификации, сравнения, исследования);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4" w:line="348" w:lineRule="auto"/>
        <w:ind w:left="190" w:right="420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прогнозировать возможное развитие  процессов,  событий и их последствия в аналогичных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или сходных ситуациях;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i/>
          <w:sz w:val="28"/>
          <w:szCs w:val="28"/>
        </w:rPr>
        <w:t>работа с информацией: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tabs>
          <w:tab w:val="center" w:pos="2871"/>
        </w:tabs>
        <w:spacing w:after="130"/>
        <w:ind w:left="0" w:right="0" w:firstLine="0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—  выбирать источник получения информации;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3" w:line="351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согласно заданному алгоритму находить в предложенном источнике информацию,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представленную в явном виде;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0" w:line="353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распознавать достоверную и недостоверную информацию самостоятельно или на основании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предложенного учителем способа её проверки;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0" w:line="382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соблюдать с помощью взрослых (учителей, родителей (законных представителей) правила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информационной безопасности при поиске информации в сети Интернет;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36" w:line="351" w:lineRule="auto"/>
        <w:ind w:left="190"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 xml:space="preserve">—  анализировать и создавать текстовую, видео, графическую, звуковую информацию в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соответствии с учебной задачей;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tabs>
          <w:tab w:val="center" w:pos="4473"/>
        </w:tabs>
        <w:spacing w:after="263"/>
        <w:ind w:left="0" w:right="0" w:firstLine="0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—  самостоятельно создавать схемы, таблицы для представления информации.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0" w:line="369" w:lineRule="auto"/>
        <w:ind w:left="-5" w:right="1202"/>
        <w:jc w:val="both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225911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225911">
        <w:rPr>
          <w:b/>
          <w:sz w:val="28"/>
          <w:szCs w:val="28"/>
        </w:rPr>
        <w:t xml:space="preserve">коммуникативные </w:t>
      </w:r>
      <w:r w:rsidRPr="00225911">
        <w:rPr>
          <w:sz w:val="28"/>
          <w:szCs w:val="28"/>
        </w:rPr>
        <w:t xml:space="preserve">универсальные учебные действия: </w:t>
      </w:r>
      <w:r w:rsidRPr="00225911">
        <w:rPr>
          <w:rFonts w:ascii="Cambria" w:eastAsia="Cambria" w:hAnsi="Cambria" w:cs="Cambria"/>
          <w:sz w:val="28"/>
          <w:szCs w:val="28"/>
        </w:rPr>
        <w:t xml:space="preserve">  </w:t>
      </w:r>
      <w:r w:rsidRPr="00225911">
        <w:rPr>
          <w:i/>
          <w:sz w:val="28"/>
          <w:szCs w:val="28"/>
        </w:rPr>
        <w:t>общение</w:t>
      </w:r>
      <w:r w:rsidRPr="00225911">
        <w:rPr>
          <w:sz w:val="28"/>
          <w:szCs w:val="28"/>
        </w:rPr>
        <w:t>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spacing w:after="41" w:line="353" w:lineRule="auto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—  воспринимать и формулировать суждения, выражать эмоции в соответствии с целями и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условиями общения в знакомой среде;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44" w:line="350" w:lineRule="auto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—  проявлять уважительное отношение к собеседнику, соблюдать правила ведения диалога и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дискуссии;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38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—  признавать возможность существования разных точек зрения;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35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—  корректно и </w:t>
      </w:r>
      <w:proofErr w:type="spellStart"/>
      <w:r w:rsidRPr="00225911">
        <w:rPr>
          <w:sz w:val="28"/>
          <w:szCs w:val="28"/>
        </w:rPr>
        <w:t>аргументированно</w:t>
      </w:r>
      <w:proofErr w:type="spellEnd"/>
      <w:r w:rsidRPr="00225911">
        <w:rPr>
          <w:sz w:val="28"/>
          <w:szCs w:val="28"/>
        </w:rPr>
        <w:t xml:space="preserve"> высказывать своё мнение;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38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—  строить речевое высказывание в соответствии с поставленной задачей;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40" w:line="354" w:lineRule="auto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—  создавать устные и письменные тексты (описание, рассуждение, повествование);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</w:rPr>
        <w:tab/>
      </w:r>
      <w:r w:rsidRPr="00225911">
        <w:rPr>
          <w:sz w:val="28"/>
          <w:szCs w:val="28"/>
        </w:rPr>
        <w:t>—  готовить небольшие публичные выступления;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225911">
        <w:rPr>
          <w:sz w:val="28"/>
          <w:szCs w:val="28"/>
        </w:rPr>
        <w:t>—  подбирать иллюстративный материал (рисунки, фото, плакаты) к тексту выступления.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43"/>
        <w:ind w:right="4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225911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225911">
        <w:rPr>
          <w:b/>
          <w:sz w:val="28"/>
          <w:szCs w:val="28"/>
        </w:rPr>
        <w:t>регулятивные</w:t>
      </w:r>
      <w:r w:rsidRPr="00225911">
        <w:rPr>
          <w:sz w:val="28"/>
          <w:szCs w:val="28"/>
        </w:rPr>
        <w:t xml:space="preserve"> универсальные учебные действия: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spacing w:after="229" w:line="259" w:lineRule="auto"/>
        <w:ind w:left="-5" w:right="0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i/>
          <w:sz w:val="28"/>
          <w:szCs w:val="28"/>
        </w:rPr>
        <w:t>самоорганизация</w:t>
      </w:r>
      <w:r w:rsidRPr="00225911">
        <w:rPr>
          <w:sz w:val="28"/>
          <w:szCs w:val="28"/>
        </w:rPr>
        <w:t>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8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планировать действия по решению учебной задачи для получения результата;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0" w:line="422" w:lineRule="auto"/>
        <w:ind w:left="180" w:right="2522" w:firstLine="240"/>
        <w:rPr>
          <w:sz w:val="28"/>
          <w:szCs w:val="28"/>
        </w:rPr>
      </w:pPr>
      <w:r w:rsidRPr="00225911">
        <w:rPr>
          <w:sz w:val="28"/>
          <w:szCs w:val="28"/>
        </w:rPr>
        <w:t>—  выстраивать последовательность выбранных действий;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i/>
          <w:sz w:val="28"/>
          <w:szCs w:val="28"/>
        </w:rPr>
        <w:t>самоконтроль</w:t>
      </w:r>
      <w:r w:rsidRPr="00225911">
        <w:rPr>
          <w:sz w:val="28"/>
          <w:szCs w:val="28"/>
        </w:rPr>
        <w:t>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8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устанавливать причины успеха/неудач учебной деятельности;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93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корректировать свои учебные действия для преодоления ошибок.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41" w:line="259" w:lineRule="auto"/>
        <w:ind w:right="0"/>
        <w:rPr>
          <w:sz w:val="28"/>
          <w:szCs w:val="28"/>
        </w:rPr>
      </w:pPr>
      <w:r w:rsidRPr="00225911">
        <w:rPr>
          <w:b/>
          <w:sz w:val="28"/>
          <w:szCs w:val="28"/>
        </w:rPr>
        <w:t>Совместная деятельность: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8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проявлять готовность руководить, выполнять поручения, подчиняться;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8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ответственно выполнять свою часть работы;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91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оценивать свой вклад в общий результат;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88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выполнять совместные проектные задания с опорой на предложенные образцы.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34" w:line="259" w:lineRule="auto"/>
        <w:ind w:right="0"/>
        <w:rPr>
          <w:sz w:val="28"/>
          <w:szCs w:val="28"/>
        </w:rPr>
      </w:pPr>
      <w:r w:rsidRPr="00225911">
        <w:rPr>
          <w:b/>
          <w:sz w:val="28"/>
          <w:szCs w:val="28"/>
        </w:rPr>
        <w:t>ПРЕДМЕТНЫЕ РЕЗУЛЬТАТЫ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13"/>
        <w:ind w:left="0" w:right="4" w:firstLine="180"/>
        <w:rPr>
          <w:sz w:val="28"/>
          <w:szCs w:val="28"/>
        </w:rPr>
      </w:pPr>
      <w:r w:rsidRPr="00225911">
        <w:rPr>
          <w:sz w:val="28"/>
          <w:szCs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86"/>
        <w:ind w:left="190"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К концу обучения </w:t>
      </w:r>
      <w:r w:rsidRPr="00225911">
        <w:rPr>
          <w:b/>
          <w:sz w:val="28"/>
          <w:szCs w:val="28"/>
        </w:rPr>
        <w:t>в третьем классе</w:t>
      </w:r>
      <w:r w:rsidRPr="00225911">
        <w:rPr>
          <w:sz w:val="28"/>
          <w:szCs w:val="28"/>
        </w:rPr>
        <w:t xml:space="preserve"> </w:t>
      </w:r>
      <w:proofErr w:type="gramStart"/>
      <w:r w:rsidRPr="00225911">
        <w:rPr>
          <w:sz w:val="28"/>
          <w:szCs w:val="28"/>
        </w:rPr>
        <w:t>обучающийся</w:t>
      </w:r>
      <w:proofErr w:type="gramEnd"/>
      <w:r w:rsidRPr="00225911">
        <w:rPr>
          <w:sz w:val="28"/>
          <w:szCs w:val="28"/>
        </w:rPr>
        <w:t xml:space="preserve"> научится: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—  отвечать на вопрос о культурной значимости устного народного  творчества  и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0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lastRenderedPageBreak/>
        <w:t xml:space="preserve">—  читать вслух и про себя в соответствии с учебной задачей, использовать разные виды чтения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(изучающее, ознакомительное, поисковое выборочное, просмотровое выборочное);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65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читать наизусть не менее 4 стихотворений в соответствии с изученной тематикой произведений;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96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различать художественные произведения и познавательные тексты;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—  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proofErr w:type="gramStart"/>
      <w:r w:rsidRPr="00225911">
        <w:rPr>
          <w:sz w:val="28"/>
          <w:szCs w:val="28"/>
        </w:rPr>
        <w:t xml:space="preserve">—  различать и называть отдельные жанры фольклора (считалки, загадки, пословицы, </w:t>
      </w:r>
      <w:proofErr w:type="spellStart"/>
      <w:r w:rsidRPr="00225911">
        <w:rPr>
          <w:sz w:val="28"/>
          <w:szCs w:val="28"/>
        </w:rPr>
        <w:t>потешки</w:t>
      </w:r>
      <w:proofErr w:type="spellEnd"/>
      <w:r w:rsidRPr="00225911">
        <w:rPr>
          <w:sz w:val="28"/>
          <w:szCs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proofErr w:type="gramStart"/>
      <w:r w:rsidRPr="00225911">
        <w:rPr>
          <w:sz w:val="28"/>
          <w:szCs w:val="28"/>
        </w:rPr>
        <w:lastRenderedPageBreak/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spacing w:after="9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—  участвовать в обсуждении прослушанного/прочитанного произведения: строить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 xml:space="preserve">монологическое и диалогическое высказывание с соблюдением </w:t>
      </w:r>
      <w:proofErr w:type="gramStart"/>
      <w:r w:rsidRPr="00225911">
        <w:rPr>
          <w:sz w:val="28"/>
          <w:szCs w:val="28"/>
        </w:rPr>
        <w:t>орфоэпических</w:t>
      </w:r>
      <w:proofErr w:type="gramEnd"/>
      <w:r w:rsidRPr="00225911">
        <w:rPr>
          <w:sz w:val="28"/>
          <w:szCs w:val="28"/>
        </w:rPr>
        <w:t xml:space="preserve"> и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284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proofErr w:type="gramStart"/>
      <w:r w:rsidRPr="00225911">
        <w:rPr>
          <w:sz w:val="28"/>
          <w:szCs w:val="28"/>
        </w:rPr>
        <w:t>—  пересказывать произведение (устно) подробно, выборочно, сжато (кратко), от лица героя, с изменением лица рассказчика, от третьего лица;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читать по ролям с соблюдением норм произношения, инсценировать небольшие эпизоды из произведения;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—  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корректировать собственный письменный текст;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196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составлять краткий отзыв о прочитанном произведении по заданному алгоритму;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сочинять тексты, используя аналогии, иллюстрации, придумывать продолжение прочитанного произведения;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proofErr w:type="gramStart"/>
      <w:r w:rsidRPr="00225911">
        <w:rPr>
          <w:sz w:val="28"/>
          <w:szCs w:val="28"/>
        </w:rPr>
        <w:t>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30329" w:rsidRPr="00225911" w:rsidRDefault="0055506E">
      <w:pPr>
        <w:spacing w:after="201"/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 xml:space="preserve">—  выбирать книги для самостоятельного чтения с учётом рекомендательного списка,  используя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  <w:r w:rsidRPr="00225911">
        <w:rPr>
          <w:sz w:val="28"/>
          <w:szCs w:val="28"/>
        </w:rPr>
        <w:t>картотеки,  рассказывать о прочитанной книге;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ind w:left="415" w:right="4"/>
        <w:rPr>
          <w:sz w:val="28"/>
          <w:szCs w:val="28"/>
        </w:rPr>
      </w:pPr>
      <w:r w:rsidRPr="00225911">
        <w:rPr>
          <w:sz w:val="28"/>
          <w:szCs w:val="28"/>
        </w:rPr>
        <w:t>—  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130329">
      <w:pPr>
        <w:rPr>
          <w:sz w:val="28"/>
          <w:szCs w:val="28"/>
        </w:rPr>
        <w:sectPr w:rsidR="00130329" w:rsidRPr="00225911">
          <w:type w:val="continuous"/>
          <w:pgSz w:w="11899" w:h="16841"/>
          <w:pgMar w:top="296" w:right="659" w:bottom="620" w:left="667" w:header="720" w:footer="720" w:gutter="0"/>
          <w:cols w:space="720"/>
        </w:sectPr>
      </w:pPr>
    </w:p>
    <w:p w:rsidR="00130329" w:rsidRPr="00225911" w:rsidRDefault="0055506E">
      <w:pPr>
        <w:spacing w:after="0" w:line="259" w:lineRule="auto"/>
        <w:ind w:right="-15"/>
        <w:jc w:val="right"/>
        <w:rPr>
          <w:sz w:val="28"/>
          <w:szCs w:val="28"/>
        </w:rPr>
      </w:pPr>
      <w:r w:rsidRPr="00225911">
        <w:rPr>
          <w:b/>
          <w:sz w:val="28"/>
          <w:szCs w:val="28"/>
        </w:rPr>
        <w:lastRenderedPageBreak/>
        <w:t>3.</w:t>
      </w:r>
      <w:r w:rsidRPr="00225911">
        <w:rPr>
          <w:rFonts w:ascii="Arial" w:eastAsia="Arial" w:hAnsi="Arial" w:cs="Arial"/>
          <w:b/>
          <w:sz w:val="28"/>
          <w:szCs w:val="28"/>
        </w:rPr>
        <w:t xml:space="preserve"> </w:t>
      </w:r>
      <w:r w:rsidRPr="00225911">
        <w:rPr>
          <w:b/>
          <w:sz w:val="28"/>
          <w:szCs w:val="28"/>
        </w:rPr>
        <w:t>ТЕМАТИЧЕСКОЕ ПЛАНИРОВАНИЕ с указанием количества академических часов, отводимых на освоение каждой темы учебного предмета</w:t>
      </w:r>
      <w:r w:rsidRPr="00225911">
        <w:rPr>
          <w:rFonts w:ascii="Cambria" w:eastAsia="Cambria" w:hAnsi="Cambria" w:cs="Cambria"/>
          <w:b/>
          <w:sz w:val="28"/>
          <w:szCs w:val="28"/>
        </w:rPr>
        <w:t xml:space="preserve"> </w:t>
      </w: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462"/>
        <w:gridCol w:w="2042"/>
        <w:gridCol w:w="755"/>
        <w:gridCol w:w="1792"/>
        <w:gridCol w:w="1857"/>
        <w:gridCol w:w="1257"/>
        <w:gridCol w:w="2902"/>
        <w:gridCol w:w="2164"/>
        <w:gridCol w:w="2275"/>
      </w:tblGrid>
      <w:tr w:rsidR="00130329" w:rsidRPr="00225911">
        <w:trPr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№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46" w:right="0" w:firstLine="0"/>
              <w:rPr>
                <w:sz w:val="28"/>
                <w:szCs w:val="28"/>
              </w:rPr>
            </w:pPr>
            <w:proofErr w:type="spellStart"/>
            <w:proofErr w:type="gramStart"/>
            <w:r w:rsidRPr="00225911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25911">
              <w:rPr>
                <w:b/>
                <w:sz w:val="28"/>
                <w:szCs w:val="28"/>
              </w:rPr>
              <w:t>/</w:t>
            </w:r>
            <w:proofErr w:type="spellStart"/>
            <w:r w:rsidRPr="00225911">
              <w:rPr>
                <w:b/>
                <w:sz w:val="28"/>
                <w:szCs w:val="28"/>
              </w:rPr>
              <w:t>п</w:t>
            </w:r>
            <w:proofErr w:type="spellEnd"/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Наименование разделов и тем программы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Количество часов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Дата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изучения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Виды деятельности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Виды, формы контроля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Электронные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 xml:space="preserve">(цифровые)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образовательные ресурсы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30329" w:rsidRPr="00225911">
        <w:trPr>
          <w:trHeight w:val="5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всего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контрольные работы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практические работы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EB41C1">
        <w:trPr>
          <w:trHeight w:val="15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1.1.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О Родине и её истории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6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33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Учебный диалог: работа с названием темы/раздела: прогнозирование содержания произведений в этом разделе, установление мотива изучения;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61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Восприятие на слух поэтических и прозаических произведений, понимание их фактического содержания и ответы на вопросы по содержанию текста, осознание нравственно-этических понятий: любовь к родной стране и земле — на примере </w:t>
            </w:r>
            <w:r w:rsidRPr="00225911">
              <w:rPr>
                <w:sz w:val="28"/>
                <w:szCs w:val="28"/>
              </w:rPr>
              <w:lastRenderedPageBreak/>
              <w:t>произведений о Родине. Например, К. Д. Ушинский «Наше отечество», Ф.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59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Н. Глинка «Москва», М. М. Пришвин «Моя Родина», К. М. Симонов «Родина» (произведение </w:t>
            </w:r>
            <w:proofErr w:type="spellStart"/>
            <w:r w:rsidRPr="00225911">
              <w:rPr>
                <w:sz w:val="28"/>
                <w:szCs w:val="28"/>
              </w:rPr>
              <w:t>одногодвух</w:t>
            </w:r>
            <w:proofErr w:type="spellEnd"/>
            <w:r w:rsidRPr="00225911">
              <w:rPr>
                <w:sz w:val="28"/>
                <w:szCs w:val="28"/>
              </w:rPr>
              <w:t xml:space="preserve"> авторов по выбору);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5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Фольклор (устное народное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творчество)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16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8" w:lineRule="auto"/>
              <w:ind w:left="72" w:right="10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Задания на развитие речи: объяснение значения пословиц народов России, установление тем пословиц, сравнение пословиц на одну тему, упражнения на восстановление текста пословиц, соотнесение пословиц с текстом произведения (темой и главной мыслью), упражнения на обогащение речи </w:t>
            </w:r>
            <w:r w:rsidRPr="00225911">
              <w:rPr>
                <w:sz w:val="28"/>
                <w:szCs w:val="28"/>
              </w:rPr>
              <w:lastRenderedPageBreak/>
              <w:t xml:space="preserve">образными словами, пословицами, оценка их значения в устной речи;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56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Творчество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А.С.Пушкина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67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</w:t>
            </w:r>
            <w:proofErr w:type="gramStart"/>
            <w:r w:rsidRPr="00225911">
              <w:rPr>
                <w:sz w:val="28"/>
                <w:szCs w:val="28"/>
              </w:rPr>
              <w:t>вопрос</w:t>
            </w:r>
            <w:proofErr w:type="gramEnd"/>
            <w:r w:rsidRPr="00225911">
              <w:rPr>
                <w:sz w:val="28"/>
                <w:szCs w:val="28"/>
              </w:rPr>
              <w:t xml:space="preserve"> «На какой вопрос хочу получить ответ, читая произведение?»; Слушание стихотворных произведений А. С. Пушкина, обсуждение эмоционального состояния при восприятии описанных картин природы, ответ на вопрос «Какое настроение вызывает </w:t>
            </w:r>
            <w:r w:rsidRPr="00225911">
              <w:rPr>
                <w:sz w:val="28"/>
                <w:szCs w:val="28"/>
              </w:rPr>
              <w:lastRenderedPageBreak/>
              <w:t>произведение? Почему?» На примере отрывков из романа</w:t>
            </w:r>
            <w:proofErr w:type="gramStart"/>
            <w:r w:rsidRPr="00225911">
              <w:rPr>
                <w:sz w:val="28"/>
                <w:szCs w:val="28"/>
              </w:rPr>
              <w:t>«Е</w:t>
            </w:r>
            <w:proofErr w:type="gramEnd"/>
            <w:r w:rsidRPr="00225911">
              <w:rPr>
                <w:sz w:val="28"/>
                <w:szCs w:val="28"/>
              </w:rPr>
              <w:t xml:space="preserve">вгений Онегин»: «В тот год осенняя погода…», «Опрятней модного паркета…»;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Творчество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И.А.Крылова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</w:t>
            </w:r>
            <w:proofErr w:type="gramStart"/>
            <w:r w:rsidRPr="00225911">
              <w:rPr>
                <w:sz w:val="28"/>
                <w:szCs w:val="28"/>
              </w:rPr>
              <w:t>вопрос</w:t>
            </w:r>
            <w:proofErr w:type="gramEnd"/>
            <w:r w:rsidRPr="00225911">
              <w:rPr>
                <w:sz w:val="28"/>
                <w:szCs w:val="28"/>
              </w:rPr>
              <w:t xml:space="preserve"> «На какой вопрос хочу получить ответ, читая произведение?»; Слушание басен И. А. Крылова (не менее двух, например: «Мартышка и Очки», «Ворона и </w:t>
            </w:r>
          </w:p>
          <w:p w:rsidR="00130329" w:rsidRPr="00225911" w:rsidRDefault="0055506E">
            <w:pPr>
              <w:spacing w:after="0" w:line="236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Лисица»</w:t>
            </w:r>
            <w:proofErr w:type="gramStart"/>
            <w:r w:rsidRPr="00225911">
              <w:rPr>
                <w:sz w:val="28"/>
                <w:szCs w:val="28"/>
              </w:rPr>
              <w:t>,«</w:t>
            </w:r>
            <w:proofErr w:type="gramEnd"/>
            <w:r w:rsidRPr="00225911">
              <w:rPr>
                <w:sz w:val="28"/>
                <w:szCs w:val="28"/>
              </w:rPr>
              <w:t xml:space="preserve">Слон и Моська»,«Чиж и Голубь», «Лисица и Виноград», «Кукушка и Петух» (по выбору), подготовка ответа на вопрос «Какое качество высмеивает автор?»;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5" w:line="242" w:lineRule="auto"/>
              <w:ind w:left="72" w:right="48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Обсуждение сюжета басни, осознание нравственно-этических понятий: лесть, похвала, глупость; Работаем с текстом произведения: характеристика героя (положительный или отрицательный), поиск в тексте морали (поучения) и крылатых выражений;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Работа в парах: сравнение прочитанных басен: тема, герои, мораль;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69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Картины природы в произведениях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 xml:space="preserve">поэтов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писателей Х</w:t>
            </w:r>
            <w:proofErr w:type="gramStart"/>
            <w:r w:rsidRPr="00225911">
              <w:rPr>
                <w:b/>
                <w:sz w:val="28"/>
                <w:szCs w:val="28"/>
              </w:rPr>
              <w:t>I</w:t>
            </w:r>
            <w:proofErr w:type="gramEnd"/>
            <w:r w:rsidRPr="00225911">
              <w:rPr>
                <w:b/>
                <w:sz w:val="28"/>
                <w:szCs w:val="28"/>
              </w:rPr>
              <w:t>Х века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</w:t>
            </w:r>
            <w:proofErr w:type="gramStart"/>
            <w:r w:rsidRPr="00225911">
              <w:rPr>
                <w:sz w:val="28"/>
                <w:szCs w:val="28"/>
              </w:rPr>
              <w:t>вопрос</w:t>
            </w:r>
            <w:proofErr w:type="gramEnd"/>
            <w:r w:rsidRPr="00225911">
              <w:rPr>
                <w:sz w:val="28"/>
                <w:szCs w:val="28"/>
              </w:rPr>
              <w:t xml:space="preserve"> «На какой вопрос хочу получить ответ, читая произведение?»;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30329" w:rsidRPr="00225911" w:rsidRDefault="0055506E">
      <w:pPr>
        <w:spacing w:after="0" w:line="259" w:lineRule="auto"/>
        <w:ind w:left="0" w:right="0" w:firstLine="0"/>
        <w:jc w:val="both"/>
        <w:rPr>
          <w:sz w:val="28"/>
          <w:szCs w:val="28"/>
          <w:lang w:val="en-US"/>
        </w:rPr>
      </w:pPr>
      <w:r w:rsidRPr="00225911">
        <w:rPr>
          <w:rFonts w:ascii="Cambria" w:eastAsia="Cambria" w:hAnsi="Cambria" w:cs="Cambria"/>
          <w:sz w:val="28"/>
          <w:szCs w:val="28"/>
          <w:lang w:val="en-US"/>
        </w:rPr>
        <w:t xml:space="preserve"> </w:t>
      </w: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7" w:type="dxa"/>
        </w:tblCellMar>
        <w:tblLook w:val="04A0"/>
      </w:tblPr>
      <w:tblGrid>
        <w:gridCol w:w="646"/>
        <w:gridCol w:w="2693"/>
        <w:gridCol w:w="482"/>
        <w:gridCol w:w="858"/>
        <w:gridCol w:w="885"/>
        <w:gridCol w:w="586"/>
        <w:gridCol w:w="6011"/>
        <w:gridCol w:w="2162"/>
        <w:gridCol w:w="1183"/>
      </w:tblGrid>
      <w:tr w:rsidR="00130329" w:rsidRPr="00EB41C1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1.6.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Творчество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Л.Н.Толстого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Работа с композицией произведения: определение завязки, кульминации, развязки;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Пересказ содержания произведения, используя разные типы речи (повествование, описание,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0" w:line="266" w:lineRule="auto"/>
              <w:ind w:left="72" w:right="127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рассуждение) с учётом специфики художественного, научно-познавательного и учебного текстов; Работа в парах: сравнение рассказов (художественный и научно-познавательный), тема, главная мысль, события, герои;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4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4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Литературная сказка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1" w:lineRule="auto"/>
              <w:ind w:left="72" w:right="331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1.8.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43" w:line="248" w:lineRule="auto"/>
              <w:ind w:left="72" w:right="72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Картины природы в произведениях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 xml:space="preserve">поэтов и писателей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XX века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5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Учебный диалог: работа с названием темы/раздела: прогнозирование содержания, установление мотива изучения и </w:t>
            </w:r>
            <w:proofErr w:type="spellStart"/>
            <w:r w:rsidRPr="00225911">
              <w:rPr>
                <w:sz w:val="28"/>
                <w:szCs w:val="28"/>
              </w:rPr>
              <w:t>целичтения</w:t>
            </w:r>
            <w:proofErr w:type="spellEnd"/>
            <w:r w:rsidRPr="00225911">
              <w:rPr>
                <w:sz w:val="28"/>
                <w:szCs w:val="28"/>
              </w:rPr>
              <w:t xml:space="preserve">, ответ на </w:t>
            </w:r>
            <w:proofErr w:type="gramStart"/>
            <w:r w:rsidRPr="00225911">
              <w:rPr>
                <w:sz w:val="28"/>
                <w:szCs w:val="28"/>
              </w:rPr>
              <w:t>вопрос</w:t>
            </w:r>
            <w:proofErr w:type="gramEnd"/>
            <w:r w:rsidRPr="00225911">
              <w:rPr>
                <w:sz w:val="28"/>
                <w:szCs w:val="28"/>
              </w:rPr>
              <w:t xml:space="preserve"> «На какой вопрос хочу получить ответ, читая произведение?»; 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На примере произведений И. А. Бунина</w:t>
            </w:r>
            <w:proofErr w:type="gramStart"/>
            <w:r w:rsidRPr="00225911">
              <w:rPr>
                <w:sz w:val="28"/>
                <w:szCs w:val="28"/>
              </w:rPr>
              <w:t>«П</w:t>
            </w:r>
            <w:proofErr w:type="gramEnd"/>
            <w:r w:rsidRPr="00225911">
              <w:rPr>
                <w:sz w:val="28"/>
                <w:szCs w:val="28"/>
              </w:rPr>
              <w:t xml:space="preserve">ервый снег», «Полевые цветы», А. П. Чехова </w:t>
            </w:r>
          </w:p>
          <w:p w:rsidR="00130329" w:rsidRPr="00225911" w:rsidRDefault="0055506E">
            <w:pPr>
              <w:spacing w:after="0" w:line="259" w:lineRule="auto"/>
              <w:ind w:left="72" w:right="56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«Степь</w:t>
            </w:r>
            <w:proofErr w:type="gramStart"/>
            <w:r w:rsidRPr="00225911">
              <w:rPr>
                <w:sz w:val="28"/>
                <w:szCs w:val="28"/>
              </w:rPr>
              <w:t>»(</w:t>
            </w:r>
            <w:proofErr w:type="gramEnd"/>
            <w:r w:rsidRPr="00225911">
              <w:rPr>
                <w:sz w:val="28"/>
                <w:szCs w:val="28"/>
              </w:rPr>
              <w:t xml:space="preserve">отрывок), А. А. Блока «Ворона», «Сны», К. Д. Бальмонта «Снежинка», «Золотое слово», С. А. Есенина«Нивы сжаты, рощи голы», «Черёмуха», «С добрый утром!», </w:t>
            </w:r>
            <w:r w:rsidRPr="00225911">
              <w:rPr>
                <w:sz w:val="28"/>
                <w:szCs w:val="28"/>
              </w:rPr>
              <w:lastRenderedPageBreak/>
              <w:t>«Берёза», Саши Чёрного «Летом», С. 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55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159" w:firstLine="0"/>
              <w:jc w:val="both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Произведения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 xml:space="preserve">взаимоотношениях человека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животных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16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63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Учебный диалог: обсуждение цели чтения, выбор формы чтения (вслух или про себя (молча),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удерживание учебной </w:t>
            </w:r>
            <w:proofErr w:type="spellStart"/>
            <w:r w:rsidRPr="00225911">
              <w:rPr>
                <w:sz w:val="28"/>
                <w:szCs w:val="28"/>
              </w:rPr>
              <w:t>задачии</w:t>
            </w:r>
            <w:proofErr w:type="spellEnd"/>
            <w:r w:rsidRPr="00225911">
              <w:rPr>
                <w:sz w:val="28"/>
                <w:szCs w:val="28"/>
              </w:rPr>
              <w:t xml:space="preserve"> ответ на </w:t>
            </w:r>
            <w:proofErr w:type="gramStart"/>
            <w:r w:rsidRPr="00225911">
              <w:rPr>
                <w:sz w:val="28"/>
                <w:szCs w:val="28"/>
              </w:rPr>
              <w:t>вопрос</w:t>
            </w:r>
            <w:proofErr w:type="gramEnd"/>
            <w:r w:rsidRPr="00225911">
              <w:rPr>
                <w:sz w:val="28"/>
                <w:szCs w:val="28"/>
              </w:rPr>
              <w:t xml:space="preserve"> «На какой вопрос хочу получить ответ, читая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произведение?»;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1.10.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Произведения о детях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18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Упражнение в составлении вопросов к произведению;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3" w:line="249" w:lineRule="auto"/>
              <w:ind w:left="72" w:right="331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Работа в парах: составление цитатного плана, оценка совместной деятельности;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5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1.11.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Юмористические произведения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Проверка и оценка своей работы по предложенным критериям;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34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Составление выставки на тему «Книги Н. Н. Носова», написание краткого отзыва о самостоятельно прочитанном произведении по заданному образцу;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Поиск дополнительной справочной информации о творчестве Н. Н. Носова: представление своего сообщения в классе;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30329" w:rsidRPr="00225911" w:rsidRDefault="00130329">
      <w:pPr>
        <w:spacing w:after="0" w:line="259" w:lineRule="auto"/>
        <w:ind w:left="-667" w:right="16161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648"/>
        <w:gridCol w:w="2669"/>
        <w:gridCol w:w="522"/>
        <w:gridCol w:w="853"/>
        <w:gridCol w:w="879"/>
        <w:gridCol w:w="581"/>
        <w:gridCol w:w="6011"/>
        <w:gridCol w:w="2164"/>
        <w:gridCol w:w="1179"/>
      </w:tblGrid>
      <w:tr w:rsidR="00130329" w:rsidRPr="00EB41C1">
        <w:trPr>
          <w:trHeight w:val="17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1.12.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106" w:right="0" w:hanging="17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Зарубежная литература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2" w:line="235" w:lineRule="auto"/>
              <w:ind w:left="72" w:right="225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</w:t>
            </w:r>
            <w:proofErr w:type="gramStart"/>
            <w:r w:rsidRPr="00225911">
              <w:rPr>
                <w:sz w:val="28"/>
                <w:szCs w:val="28"/>
              </w:rPr>
              <w:t>вопрос</w:t>
            </w:r>
            <w:proofErr w:type="gramEnd"/>
            <w:r w:rsidRPr="00225911">
              <w:rPr>
                <w:sz w:val="28"/>
                <w:szCs w:val="28"/>
              </w:rPr>
              <w:t xml:space="preserve"> «На какой вопрос хочу получить ответ, читая произведение?»; Чтение литературных сказок зарубежных писателей (произведения двух-трёх авторов по выбору).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53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Например, произведения Ш. Перро «Подарки феи», Х.-К. Андерсена «Гадкий утёнок», Ц. </w:t>
            </w:r>
          </w:p>
          <w:p w:rsidR="00130329" w:rsidRPr="00225911" w:rsidRDefault="0055506E">
            <w:pPr>
              <w:spacing w:after="0" w:line="259" w:lineRule="auto"/>
              <w:ind w:left="72" w:right="76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Топелиуса</w:t>
            </w:r>
            <w:proofErr w:type="spellEnd"/>
            <w:proofErr w:type="gramStart"/>
            <w:r w:rsidRPr="00225911">
              <w:rPr>
                <w:sz w:val="28"/>
                <w:szCs w:val="28"/>
              </w:rPr>
              <w:t>«С</w:t>
            </w:r>
            <w:proofErr w:type="gramEnd"/>
            <w:r w:rsidRPr="00225911">
              <w:rPr>
                <w:sz w:val="28"/>
                <w:szCs w:val="28"/>
              </w:rPr>
              <w:t>олнечный Луч в ноябре», Р. Киплинга «</w:t>
            </w:r>
            <w:proofErr w:type="spellStart"/>
            <w:r w:rsidRPr="00225911">
              <w:rPr>
                <w:sz w:val="28"/>
                <w:szCs w:val="28"/>
              </w:rPr>
              <w:t>Маугли</w:t>
            </w:r>
            <w:proofErr w:type="spellEnd"/>
            <w:r w:rsidRPr="00225911">
              <w:rPr>
                <w:sz w:val="28"/>
                <w:szCs w:val="28"/>
              </w:rPr>
              <w:t xml:space="preserve">», Дж. </w:t>
            </w:r>
            <w:proofErr w:type="spellStart"/>
            <w:r w:rsidRPr="00225911">
              <w:rPr>
                <w:sz w:val="28"/>
                <w:szCs w:val="28"/>
              </w:rPr>
              <w:t>Родари</w:t>
            </w:r>
            <w:proofErr w:type="spellEnd"/>
            <w:r w:rsidRPr="00225911">
              <w:rPr>
                <w:sz w:val="28"/>
                <w:szCs w:val="28"/>
              </w:rPr>
              <w:t xml:space="preserve"> «Волшебный барабан»;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EB41C1">
        <w:trPr>
          <w:trHeight w:val="169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1.13.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Библиографическая культура (работа с детской книгой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 xml:space="preserve">справочной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литературой)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74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Выбор книги с учётом учебных задач: ориентировка в аппарате учебника/книги (обложка, оглавление (содержание), аннотация, предисловие, иллюстрации);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2" w:line="25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Упражнения в выразительном чтении стихотворных и прозаических произведений с соблюдением орфоэпических и интонационных норм при чтении вслух. Например, произведения С. Я. </w:t>
            </w:r>
          </w:p>
          <w:p w:rsidR="00130329" w:rsidRPr="00225911" w:rsidRDefault="0055506E">
            <w:pPr>
              <w:spacing w:after="10" w:line="240" w:lineRule="auto"/>
              <w:ind w:left="72" w:right="47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Маршака</w:t>
            </w:r>
            <w:proofErr w:type="gramStart"/>
            <w:r w:rsidRPr="00225911">
              <w:rPr>
                <w:sz w:val="28"/>
                <w:szCs w:val="28"/>
              </w:rPr>
              <w:t>«К</w:t>
            </w:r>
            <w:proofErr w:type="gramEnd"/>
            <w:r w:rsidRPr="00225911">
              <w:rPr>
                <w:sz w:val="28"/>
                <w:szCs w:val="28"/>
              </w:rPr>
              <w:t xml:space="preserve">нижка про книжку», Н. А. Найдёновой«Мой друг», Б. В. </w:t>
            </w:r>
            <w:proofErr w:type="spellStart"/>
            <w:r w:rsidRPr="00225911">
              <w:rPr>
                <w:sz w:val="28"/>
                <w:szCs w:val="28"/>
              </w:rPr>
              <w:t>Заходера</w:t>
            </w:r>
            <w:proofErr w:type="spellEnd"/>
            <w:r w:rsidRPr="00225911">
              <w:rPr>
                <w:sz w:val="28"/>
                <w:szCs w:val="28"/>
              </w:rPr>
              <w:t xml:space="preserve"> «Что такое стихи» (по выбору); Составление аннотации (письменно) на любимое произведение;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Экскурсия в музей (при наличии условий) рукописной книги;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использованием« 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0" w:right="0" w:firstLine="0"/>
              <w:rPr>
                <w:sz w:val="28"/>
                <w:szCs w:val="28"/>
                <w:lang w:val="en-US"/>
              </w:rPr>
            </w:pPr>
            <w:r w:rsidRPr="00225911">
              <w:rPr>
                <w:sz w:val="28"/>
                <w:szCs w:val="28"/>
                <w:lang w:val="en-US"/>
              </w:rPr>
              <w:t xml:space="preserve">h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tp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:// s c h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o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l -c o l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l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e c t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o </w:t>
            </w:r>
            <w:proofErr w:type="spellStart"/>
            <w:r w:rsidRPr="00225911">
              <w:rPr>
                <w:sz w:val="28"/>
                <w:szCs w:val="28"/>
                <w:lang w:val="en-US"/>
              </w:rPr>
              <w:t>n.e</w:t>
            </w:r>
            <w:proofErr w:type="spellEnd"/>
            <w:r w:rsidRPr="00225911">
              <w:rPr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225911">
              <w:rPr>
                <w:sz w:val="28"/>
                <w:szCs w:val="28"/>
                <w:lang w:val="en-US"/>
              </w:rPr>
              <w:t>du.ru / c a t a l o g /</w:t>
            </w:r>
            <w:r w:rsidRPr="00225911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30329" w:rsidRPr="00225911">
        <w:trPr>
          <w:trHeight w:val="348"/>
        </w:trPr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Резервное время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521"/>
        </w:trPr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ОБЩЕЕ КОЛИЧЕСТВО ЧАСОВ ПО ПРОГРАММЕ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136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</w:tbl>
    <w:p w:rsidR="00130329" w:rsidRPr="00225911" w:rsidRDefault="00130329">
      <w:pPr>
        <w:rPr>
          <w:sz w:val="28"/>
          <w:szCs w:val="28"/>
        </w:rPr>
        <w:sectPr w:rsidR="00130329" w:rsidRPr="00225911">
          <w:pgSz w:w="16841" w:h="11899" w:orient="landscape"/>
          <w:pgMar w:top="287" w:right="680" w:bottom="1845" w:left="667" w:header="720" w:footer="720" w:gutter="0"/>
          <w:cols w:space="720"/>
        </w:sectPr>
      </w:pPr>
    </w:p>
    <w:p w:rsidR="00130329" w:rsidRPr="00225911" w:rsidRDefault="0055506E">
      <w:pPr>
        <w:spacing w:after="0" w:line="259" w:lineRule="auto"/>
        <w:ind w:right="-15"/>
        <w:jc w:val="right"/>
        <w:rPr>
          <w:sz w:val="28"/>
          <w:szCs w:val="28"/>
        </w:rPr>
      </w:pPr>
      <w:r w:rsidRPr="00225911">
        <w:rPr>
          <w:b/>
          <w:sz w:val="28"/>
          <w:szCs w:val="28"/>
        </w:rPr>
        <w:lastRenderedPageBreak/>
        <w:t>ПОУРОЧНОЕ ПЛАНИРОВАНИЕ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0555" w:type="dxa"/>
        <w:tblInd w:w="0" w:type="dxa"/>
        <w:tblCellMar>
          <w:right w:w="13" w:type="dxa"/>
        </w:tblCellMar>
        <w:tblLook w:val="04A0"/>
      </w:tblPr>
      <w:tblGrid>
        <w:gridCol w:w="529"/>
        <w:gridCol w:w="2420"/>
        <w:gridCol w:w="759"/>
        <w:gridCol w:w="1695"/>
        <w:gridCol w:w="1861"/>
        <w:gridCol w:w="1261"/>
        <w:gridCol w:w="2030"/>
      </w:tblGrid>
      <w:tr w:rsidR="00130329" w:rsidRPr="00225911">
        <w:trPr>
          <w:trHeight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8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№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proofErr w:type="spellStart"/>
            <w:proofErr w:type="gramStart"/>
            <w:r w:rsidRPr="00225911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25911">
              <w:rPr>
                <w:b/>
                <w:sz w:val="28"/>
                <w:szCs w:val="28"/>
              </w:rPr>
              <w:t>/</w:t>
            </w:r>
            <w:proofErr w:type="spellStart"/>
            <w:r w:rsidRPr="00225911">
              <w:rPr>
                <w:b/>
                <w:sz w:val="28"/>
                <w:szCs w:val="28"/>
              </w:rPr>
              <w:t>п</w:t>
            </w:r>
            <w:proofErr w:type="spellEnd"/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Тема урока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Количество часов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Дата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>изучения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Виды, формы контроля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30329" w:rsidRPr="00225911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659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12" w:line="259" w:lineRule="auto"/>
              <w:ind w:left="-24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b/>
                <w:sz w:val="28"/>
                <w:szCs w:val="28"/>
              </w:rPr>
              <w:t xml:space="preserve">контрольные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работы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b/>
                <w:sz w:val="28"/>
                <w:szCs w:val="28"/>
              </w:rPr>
              <w:t>практические работы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Любовь к Родине и её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история — важные темы произведений литературы.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листа»;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30329" w:rsidRPr="00225911">
        <w:trPr>
          <w:trHeight w:val="28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Чувство любви к Родине, сопричастность к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прошлому и настоящему своей страны и родного края — главные идеи,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нравственные ценности, выраженные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произведениях о Родине.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83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Образ Родины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>стихотворных</w:t>
            </w:r>
            <w:proofErr w:type="gramEnd"/>
            <w:r w:rsidRPr="00225911">
              <w:rPr>
                <w:sz w:val="28"/>
                <w:szCs w:val="28"/>
              </w:rPr>
              <w:t xml:space="preserve">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произведениях</w:t>
            </w:r>
            <w:proofErr w:type="gramEnd"/>
            <w:r w:rsidRPr="00225911">
              <w:rPr>
                <w:sz w:val="28"/>
                <w:szCs w:val="28"/>
              </w:rPr>
              <w:t xml:space="preserve"> писателей и поэтов ХIХ и ХХ веков.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83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Образ Родины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>стихотворных</w:t>
            </w:r>
            <w:proofErr w:type="gramEnd"/>
            <w:r w:rsidRPr="00225911">
              <w:rPr>
                <w:sz w:val="28"/>
                <w:szCs w:val="28"/>
              </w:rPr>
              <w:t xml:space="preserve">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произведениях</w:t>
            </w:r>
            <w:proofErr w:type="gramEnd"/>
            <w:r w:rsidRPr="00225911">
              <w:rPr>
                <w:sz w:val="28"/>
                <w:szCs w:val="28"/>
              </w:rPr>
              <w:t xml:space="preserve"> писателей и поэтов ХIХ и ХХ веков.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83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Образ Родины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>стихотворных</w:t>
            </w:r>
            <w:proofErr w:type="gramEnd"/>
            <w:r w:rsidRPr="00225911">
              <w:rPr>
                <w:sz w:val="28"/>
                <w:szCs w:val="28"/>
              </w:rPr>
              <w:t xml:space="preserve">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произведениях</w:t>
            </w:r>
            <w:proofErr w:type="gramEnd"/>
            <w:r w:rsidRPr="00225911">
              <w:rPr>
                <w:sz w:val="28"/>
                <w:szCs w:val="28"/>
              </w:rPr>
              <w:t xml:space="preserve"> писателей и поэтов ХIХ и ХХ веков.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2"/>
        <w:gridCol w:w="2958"/>
        <w:gridCol w:w="707"/>
        <w:gridCol w:w="1536"/>
        <w:gridCol w:w="1581"/>
        <w:gridCol w:w="1097"/>
        <w:gridCol w:w="2104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82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Осознание </w:t>
            </w:r>
            <w:proofErr w:type="spellStart"/>
            <w:r w:rsidRPr="00225911">
              <w:rPr>
                <w:sz w:val="28"/>
                <w:szCs w:val="28"/>
              </w:rPr>
              <w:t>нравственноэтических</w:t>
            </w:r>
            <w:proofErr w:type="spellEnd"/>
            <w:r w:rsidRPr="00225911">
              <w:rPr>
                <w:sz w:val="28"/>
                <w:szCs w:val="28"/>
              </w:rPr>
              <w:t xml:space="preserve"> понятий: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любовь к родной стороне, малой родине, гордость за красоту и величие своей Отчизны.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Расширение знаний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малых жанрах фольклора (пословицы, </w:t>
            </w:r>
            <w:proofErr w:type="spellStart"/>
            <w:r w:rsidRPr="00225911">
              <w:rPr>
                <w:sz w:val="28"/>
                <w:szCs w:val="28"/>
              </w:rPr>
              <w:t>потешки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считалки, небылицы,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скороговорки, загадки).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64" w:line="283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Знакомство с видами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загадок. Пословицы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народов России (значение, характеристика,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нравственная основа).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Выразительность речи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Любимые жанры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фольклора. Активный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словарь: образные слова, пословицы и поговорки, крылатые выражения в устной речи.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Любимые жанры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фольклора. Активный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словарь: образные слова, пословицы и поговорки, крылатые выражения в устной речи.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Любимые жанры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фольклора. Активный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словарь: образные слова, пословицы и поговорки, крылатые выражения в устной речи.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4"/>
        <w:gridCol w:w="2913"/>
        <w:gridCol w:w="711"/>
        <w:gridCol w:w="1550"/>
        <w:gridCol w:w="1595"/>
        <w:gridCol w:w="1108"/>
        <w:gridCol w:w="2104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Расширение знаний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малых жанрах фольклора (пословицы, </w:t>
            </w:r>
            <w:proofErr w:type="spellStart"/>
            <w:r w:rsidRPr="00225911">
              <w:rPr>
                <w:sz w:val="28"/>
                <w:szCs w:val="28"/>
              </w:rPr>
              <w:t>потешки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считалки, небылицы,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скороговорки, загадки).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Расширение знаний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малых жанрах фольклора (пословицы, </w:t>
            </w:r>
            <w:proofErr w:type="spellStart"/>
            <w:r w:rsidRPr="00225911">
              <w:rPr>
                <w:sz w:val="28"/>
                <w:szCs w:val="28"/>
              </w:rPr>
              <w:t>потешки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считалки, небылицы,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скороговорки, загадки).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27" w:line="30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Книги и словари,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созданные В. И. Далем.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29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Активный словарь: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образные слова,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пословицы и поговорки, крылатые выражения в устной речи.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48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Работа с текстом.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Интерпретация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информации. Активный словарь: образные слова, пословицы и поговорки, крылатые выражения в устной речи.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Составление словаря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фольклора. Активный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словарь: образные слова, пословицы и поговорки, крылатые выражения в устной речи.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Расширение знаний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малых жанрах фольклора (пословицы, </w:t>
            </w:r>
            <w:proofErr w:type="spellStart"/>
            <w:r w:rsidRPr="00225911">
              <w:rPr>
                <w:sz w:val="28"/>
                <w:szCs w:val="28"/>
              </w:rPr>
              <w:t>потешки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считалки, небылицы,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скороговорки, загадки).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69" w:type="dxa"/>
        </w:tblCellMar>
        <w:tblLook w:val="04A0"/>
      </w:tblPr>
      <w:tblGrid>
        <w:gridCol w:w="572"/>
        <w:gridCol w:w="2917"/>
        <w:gridCol w:w="712"/>
        <w:gridCol w:w="1555"/>
        <w:gridCol w:w="1601"/>
        <w:gridCol w:w="1112"/>
        <w:gridCol w:w="2086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Расширение знаний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малых жанрах фольклора (пословицы, </w:t>
            </w:r>
            <w:proofErr w:type="spellStart"/>
            <w:r w:rsidRPr="00225911">
              <w:rPr>
                <w:sz w:val="28"/>
                <w:szCs w:val="28"/>
              </w:rPr>
              <w:t>потешки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считалки, небылицы,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скороговорки, загадки).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Виды загадок. Структура загадки. Виды загадок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20.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Пословицы, </w:t>
            </w:r>
            <w:proofErr w:type="spellStart"/>
            <w:r w:rsidRPr="00225911">
              <w:rPr>
                <w:sz w:val="28"/>
                <w:szCs w:val="28"/>
              </w:rPr>
              <w:t>потешки</w:t>
            </w:r>
            <w:proofErr w:type="spellEnd"/>
            <w:r w:rsidRPr="00225911">
              <w:rPr>
                <w:sz w:val="28"/>
                <w:szCs w:val="28"/>
              </w:rPr>
              <w:t>, считалки, небылицы, скороговорки, загадки.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Нравственные ценности в фольклорных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произведениях народов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России. Любимы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произведения. Обсуждаем, характеризуем,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высказываем свою точку зрения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Расширение знаний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малых жанрах фольклора (пословицы, </w:t>
            </w:r>
            <w:proofErr w:type="spellStart"/>
            <w:r w:rsidRPr="00225911">
              <w:rPr>
                <w:sz w:val="28"/>
                <w:szCs w:val="28"/>
              </w:rPr>
              <w:t>потешки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считалки, небылицы,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скороговорки, загадки).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А. С. Пушкин — великий русский поэт.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571"/>
        <w:gridCol w:w="2932"/>
        <w:gridCol w:w="714"/>
        <w:gridCol w:w="1563"/>
        <w:gridCol w:w="1609"/>
        <w:gridCol w:w="1118"/>
        <w:gridCol w:w="2048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Лирические произведения А. С. Пушкина: средства 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выразительности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(сравнение, эпитет);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рифма, ритм.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45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25.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Литературные сказки 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С. Пушкина в стихах: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«Сказка о царе </w:t>
            </w:r>
            <w:proofErr w:type="spellStart"/>
            <w:r w:rsidRPr="00225911">
              <w:rPr>
                <w:sz w:val="28"/>
                <w:szCs w:val="28"/>
              </w:rPr>
              <w:t>Салтане</w:t>
            </w:r>
            <w:proofErr w:type="spellEnd"/>
            <w:r w:rsidRPr="00225911">
              <w:rPr>
                <w:sz w:val="28"/>
                <w:szCs w:val="28"/>
              </w:rPr>
              <w:t xml:space="preserve">, о сыне его славном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могучем богатыре князе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225911">
              <w:rPr>
                <w:sz w:val="28"/>
                <w:szCs w:val="28"/>
              </w:rPr>
              <w:t>Гвидоне</w:t>
            </w:r>
            <w:proofErr w:type="spellEnd"/>
            <w:r w:rsidRPr="00225911">
              <w:rPr>
                <w:sz w:val="28"/>
                <w:szCs w:val="28"/>
              </w:rPr>
              <w:t xml:space="preserve"> </w:t>
            </w:r>
            <w:proofErr w:type="spellStart"/>
            <w:r w:rsidRPr="00225911">
              <w:rPr>
                <w:sz w:val="28"/>
                <w:szCs w:val="28"/>
              </w:rPr>
              <w:t>Салтановиче</w:t>
            </w:r>
            <w:proofErr w:type="spellEnd"/>
            <w:r w:rsidRPr="00225911">
              <w:rPr>
                <w:sz w:val="28"/>
                <w:szCs w:val="28"/>
              </w:rPr>
              <w:t xml:space="preserve"> и о прекрасной царевне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Лебеди» — нравственный смысл произведения,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структура сказочного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текста, особенности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сюжета, приём повтора как основа изменения сюжета.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70" w:line="265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Связь пушкинских сказок с </w:t>
            </w:r>
            <w:proofErr w:type="gramStart"/>
            <w:r w:rsidRPr="00225911">
              <w:rPr>
                <w:sz w:val="28"/>
                <w:szCs w:val="28"/>
              </w:rPr>
              <w:t>фольклорными</w:t>
            </w:r>
            <w:proofErr w:type="gramEnd"/>
            <w:r w:rsidRPr="00225911">
              <w:rPr>
                <w:sz w:val="28"/>
                <w:szCs w:val="28"/>
              </w:rPr>
              <w:t>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Положительные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отрицательные герои,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волшебные помощники, язык авторской сказки.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1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50" w:line="28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А. С. Пушкин — великий русский поэт. Любимые произведения А. С.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65" w:line="282" w:lineRule="auto"/>
              <w:ind w:left="72" w:right="7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Пушкина: средства 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выразительности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(сравнение, эпитет); рифма, ритм.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Литературные сказки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28.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Произведения</w:t>
            </w:r>
            <w:proofErr w:type="gramStart"/>
            <w:r w:rsidRPr="00225911">
              <w:rPr>
                <w:sz w:val="28"/>
                <w:szCs w:val="28"/>
              </w:rPr>
              <w:t xml:space="preserve"> А</w:t>
            </w:r>
            <w:proofErr w:type="gramEnd"/>
            <w:r w:rsidRPr="00225911">
              <w:rPr>
                <w:sz w:val="28"/>
                <w:szCs w:val="28"/>
              </w:rPr>
              <w:t xml:space="preserve">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Пушкина. Язык поэта, лексика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2"/>
        <w:gridCol w:w="2991"/>
        <w:gridCol w:w="703"/>
        <w:gridCol w:w="1526"/>
        <w:gridCol w:w="1570"/>
        <w:gridCol w:w="1089"/>
        <w:gridCol w:w="2104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29.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А. С. Пушкин — великий русский поэт. Работа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текстом, интерпретация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Произведения А. С. Пушкина: средства 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выразительности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(сравнение, эпитет); рифма, ритм.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51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Произведения А. С.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Пушкина: средства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выразительности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(сравнение, эпитет);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рифма, ритм. Работа </w:t>
            </w:r>
            <w:proofErr w:type="gramStart"/>
            <w:r w:rsidRPr="00225911">
              <w:rPr>
                <w:sz w:val="28"/>
                <w:szCs w:val="28"/>
              </w:rPr>
              <w:t>с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>иллюстративным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материалам к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произведениям, их анализ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Басня — </w:t>
            </w:r>
            <w:proofErr w:type="spellStart"/>
            <w:r w:rsidRPr="00225911">
              <w:rPr>
                <w:sz w:val="28"/>
                <w:szCs w:val="28"/>
              </w:rPr>
              <w:t>произведениепоучение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proofErr w:type="gramStart"/>
            <w:r w:rsidRPr="00225911">
              <w:rPr>
                <w:sz w:val="28"/>
                <w:szCs w:val="28"/>
              </w:rPr>
              <w:t>которое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помогает увидеть свои и чужие недостатки.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Басня — </w:t>
            </w:r>
            <w:proofErr w:type="spellStart"/>
            <w:r w:rsidRPr="00225911">
              <w:rPr>
                <w:sz w:val="28"/>
                <w:szCs w:val="28"/>
              </w:rPr>
              <w:t>произведениепоучение</w:t>
            </w:r>
            <w:proofErr w:type="spellEnd"/>
            <w:r w:rsidRPr="00225911">
              <w:rPr>
                <w:sz w:val="28"/>
                <w:szCs w:val="28"/>
              </w:rPr>
              <w:t xml:space="preserve">, </w:t>
            </w:r>
            <w:proofErr w:type="gramStart"/>
            <w:r w:rsidRPr="00225911">
              <w:rPr>
                <w:sz w:val="28"/>
                <w:szCs w:val="28"/>
              </w:rPr>
              <w:t>которое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помогает увидеть свои и чужие недостатки.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20" w:type="dxa"/>
        </w:tblCellMar>
        <w:tblLook w:val="04A0"/>
      </w:tblPr>
      <w:tblGrid>
        <w:gridCol w:w="571"/>
        <w:gridCol w:w="2933"/>
        <w:gridCol w:w="715"/>
        <w:gridCol w:w="1566"/>
        <w:gridCol w:w="1612"/>
        <w:gridCol w:w="1121"/>
        <w:gridCol w:w="2037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34.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Иносказание в баснях. Использование крылатых выражений в речи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300" w:lineRule="auto"/>
              <w:ind w:left="77" w:right="73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И. А. Крылов — великий русский баснописец. Басни И. А. Крылова: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68" w:line="283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назначение, темы и герои, особенности языка. Явная и скрытая мораль басен.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Использование крылатых выражений в речи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1008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-1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Лирические произведения как способ передачи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чувств людей, автора.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Лирические произведения как способ передачи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чувств людей, автора.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95" w:lineRule="auto"/>
              <w:ind w:left="77" w:right="0" w:firstLine="29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Лирические произведения.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Чувства, вызываемые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>лирическими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произведениями. Средства выразительности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произведениях лирики: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эпитеты, синонимы,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антонимы, сравнения.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0" w:type="dxa"/>
        </w:tblCellMar>
        <w:tblLook w:val="04A0"/>
      </w:tblPr>
      <w:tblGrid>
        <w:gridCol w:w="571"/>
        <w:gridCol w:w="2936"/>
        <w:gridCol w:w="715"/>
        <w:gridCol w:w="1568"/>
        <w:gridCol w:w="1615"/>
        <w:gridCol w:w="1123"/>
        <w:gridCol w:w="2027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39.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46" w:line="259" w:lineRule="auto"/>
              <w:ind w:left="101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Лирические произведения.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Звукопись, её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выразительное значение.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43" w:line="259" w:lineRule="auto"/>
              <w:ind w:left="101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Лирические произведения.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61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Олицетворение как одно из средств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выразительности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лирического произведения.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Лирические произведения. Живописные полотна как иллюстрация к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лирическому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произведению: пейзаж.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58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Лирические произведения. </w:t>
            </w:r>
          </w:p>
          <w:p w:rsidR="00130329" w:rsidRPr="00225911" w:rsidRDefault="0055506E">
            <w:pPr>
              <w:spacing w:after="73" w:line="306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Любимые поэты Х</w:t>
            </w:r>
            <w:proofErr w:type="gramStart"/>
            <w:r w:rsidRPr="00225911">
              <w:rPr>
                <w:sz w:val="28"/>
                <w:szCs w:val="28"/>
              </w:rPr>
              <w:t>I</w:t>
            </w:r>
            <w:proofErr w:type="gramEnd"/>
            <w:r w:rsidRPr="00225911">
              <w:rPr>
                <w:sz w:val="28"/>
                <w:szCs w:val="28"/>
              </w:rPr>
              <w:t xml:space="preserve">Х века: Ф. И. Тютчева, А. 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20" w:line="30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Фета, М. Ю. Лермонтова, А. Н. </w:t>
            </w:r>
            <w:proofErr w:type="spellStart"/>
            <w:r w:rsidRPr="00225911">
              <w:rPr>
                <w:sz w:val="28"/>
                <w:szCs w:val="28"/>
              </w:rPr>
              <w:t>Майкова</w:t>
            </w:r>
            <w:proofErr w:type="spellEnd"/>
            <w:r w:rsidRPr="00225911">
              <w:rPr>
                <w:sz w:val="28"/>
                <w:szCs w:val="28"/>
              </w:rPr>
              <w:t>, Н. 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Некрасова.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68" w:line="31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Лирические произведения. Любимые поэты Х</w:t>
            </w:r>
            <w:proofErr w:type="gramStart"/>
            <w:r w:rsidRPr="00225911">
              <w:rPr>
                <w:sz w:val="28"/>
                <w:szCs w:val="28"/>
              </w:rPr>
              <w:t>I</w:t>
            </w:r>
            <w:proofErr w:type="gramEnd"/>
            <w:r w:rsidRPr="00225911">
              <w:rPr>
                <w:sz w:val="28"/>
                <w:szCs w:val="28"/>
              </w:rPr>
              <w:t xml:space="preserve">Х века: Ф. И. Тютчева, А. 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20" w:line="30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Фета, М. Ю. Лермонтова, А. Н. </w:t>
            </w:r>
            <w:proofErr w:type="spellStart"/>
            <w:r w:rsidRPr="00225911">
              <w:rPr>
                <w:sz w:val="28"/>
                <w:szCs w:val="28"/>
              </w:rPr>
              <w:t>Майкова</w:t>
            </w:r>
            <w:proofErr w:type="spellEnd"/>
            <w:r w:rsidRPr="00225911">
              <w:rPr>
                <w:sz w:val="28"/>
                <w:szCs w:val="28"/>
              </w:rPr>
              <w:t>, Н. 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Некрасова.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44.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28" w:line="300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Жанровое многообразие произведений Л.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Толстого: сказки,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рассказы, басни, быль.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27" w:type="dxa"/>
        </w:tblCellMar>
        <w:tblLook w:val="04A0"/>
      </w:tblPr>
      <w:tblGrid>
        <w:gridCol w:w="572"/>
        <w:gridCol w:w="2932"/>
        <w:gridCol w:w="714"/>
        <w:gridCol w:w="1564"/>
        <w:gridCol w:w="1610"/>
        <w:gridCol w:w="1119"/>
        <w:gridCol w:w="2044"/>
      </w:tblGrid>
      <w:tr w:rsidR="00130329" w:rsidRPr="00225911">
        <w:trPr>
          <w:trHeight w:val="2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Рассказ как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повествование: связь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содержания с реальным событием. Структурные части произведения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(композиция): начало, завязка действия,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кульминация, развязка.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69" w:line="263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Эпизод как часть рассказа. Различные виды плана.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Сюжет рассказа: основные события, главные герои, действующие лица,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различение рассказчика и автора произведения.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Сюжет рассказа: основные события, главные герои, действующие лица,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различение рассказчика и автора произведения.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43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Различные виды плана.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Сюжет рассказа: основные события, главные герои, действующие лица,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различение рассказчика и автора произведения.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49.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Художественные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особенности </w:t>
            </w:r>
            <w:proofErr w:type="spellStart"/>
            <w:r w:rsidRPr="00225911">
              <w:rPr>
                <w:sz w:val="28"/>
                <w:szCs w:val="28"/>
              </w:rPr>
              <w:t>текстаописания</w:t>
            </w:r>
            <w:proofErr w:type="spellEnd"/>
            <w:r w:rsidRPr="00225911">
              <w:rPr>
                <w:sz w:val="28"/>
                <w:szCs w:val="28"/>
              </w:rPr>
              <w:t>, текст</w:t>
            </w:r>
            <w:proofErr w:type="gramStart"/>
            <w:r w:rsidRPr="00225911">
              <w:rPr>
                <w:sz w:val="28"/>
                <w:szCs w:val="28"/>
              </w:rPr>
              <w:t>а-</w:t>
            </w:r>
            <w:proofErr w:type="gramEnd"/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рассуждения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Различные виды плана.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Сюжет рассказа: основные события, главные герои, действующие лица,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различение рассказчика и автора произведения.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571"/>
        <w:gridCol w:w="2939"/>
        <w:gridCol w:w="713"/>
        <w:gridCol w:w="1561"/>
        <w:gridCol w:w="1607"/>
        <w:gridCol w:w="1116"/>
        <w:gridCol w:w="2048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33" w:line="297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Жанровое многообразие произведений Л.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Толстого: сказки,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рассказы, басни, быль.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Пересказ. План пересказа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35" w:line="297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Жанровое многообразие произведений Л.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74" w:line="264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Толстого: сказки,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рассказы, басни, быль.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Пересказ. Анализ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пересказа. Различные виды плана.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28" w:line="300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Жанровое многообразие произведений Л.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64" w:line="266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Толстого: сказки,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рассказы, басни, быль.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Работа с текстом, анализ, </w:t>
            </w:r>
            <w:proofErr w:type="spellStart"/>
            <w:r w:rsidRPr="00225911">
              <w:rPr>
                <w:sz w:val="28"/>
                <w:szCs w:val="28"/>
              </w:rPr>
              <w:t>интерперетация</w:t>
            </w:r>
            <w:proofErr w:type="spellEnd"/>
            <w:r w:rsidRPr="00225911">
              <w:rPr>
                <w:sz w:val="28"/>
                <w:szCs w:val="28"/>
              </w:rPr>
              <w:t>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54.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41" w:line="286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Литературная сказка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русских писателей,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расширение круга чтения на примере произведений </w:t>
            </w:r>
          </w:p>
          <w:p w:rsidR="00130329" w:rsidRPr="00225911" w:rsidRDefault="0055506E">
            <w:pPr>
              <w:spacing w:after="71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Д. Н. </w:t>
            </w:r>
            <w:proofErr w:type="spellStart"/>
            <w:proofErr w:type="gramStart"/>
            <w:r w:rsidRPr="00225911">
              <w:rPr>
                <w:sz w:val="28"/>
                <w:szCs w:val="28"/>
              </w:rPr>
              <w:t>Мамина-Сибиряка</w:t>
            </w:r>
            <w:proofErr w:type="spellEnd"/>
            <w:proofErr w:type="gramEnd"/>
            <w:r w:rsidRPr="00225911">
              <w:rPr>
                <w:sz w:val="28"/>
                <w:szCs w:val="28"/>
              </w:rPr>
              <w:t xml:space="preserve">, </w:t>
            </w:r>
          </w:p>
          <w:p w:rsidR="00130329" w:rsidRPr="00225911" w:rsidRDefault="0055506E">
            <w:pPr>
              <w:spacing w:after="77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В. Ф. Одоевского, В. М.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Гаршина, М. Горького, И. С. Соколов</w:t>
            </w:r>
            <w:proofErr w:type="gramStart"/>
            <w:r w:rsidRPr="00225911">
              <w:rPr>
                <w:sz w:val="28"/>
                <w:szCs w:val="28"/>
              </w:rPr>
              <w:t>а-</w:t>
            </w:r>
            <w:proofErr w:type="gramEnd"/>
            <w:r w:rsidRPr="00225911">
              <w:rPr>
                <w:sz w:val="28"/>
                <w:szCs w:val="28"/>
              </w:rPr>
              <w:t xml:space="preserve"> Микитова.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Литературная сказка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русских писателей,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Особенности авторских сказок (сюжет, язык,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герои).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60" w:line="27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Особенности авторских сказок (сюжет, язык,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герои). Составление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аннотации.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Образцы</w:t>
            </w:r>
            <w:proofErr w:type="gramStart"/>
            <w:r w:rsidRPr="00225911">
              <w:rPr>
                <w:sz w:val="28"/>
                <w:szCs w:val="28"/>
              </w:rPr>
              <w:t>,п</w:t>
            </w:r>
            <w:proofErr w:type="gramEnd"/>
            <w:r w:rsidRPr="00225911">
              <w:rPr>
                <w:sz w:val="28"/>
                <w:szCs w:val="28"/>
              </w:rPr>
              <w:t>римеры</w:t>
            </w:r>
            <w:proofErr w:type="spellEnd"/>
            <w:r w:rsidRPr="00225911">
              <w:rPr>
                <w:sz w:val="28"/>
                <w:szCs w:val="28"/>
              </w:rPr>
              <w:t>, анализ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2"/>
        <w:gridCol w:w="2934"/>
        <w:gridCol w:w="709"/>
        <w:gridCol w:w="1544"/>
        <w:gridCol w:w="1589"/>
        <w:gridCol w:w="1103"/>
        <w:gridCol w:w="2104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Особенности авторских сказок (сюжет, язык,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герои). Составление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аннотации, их цель,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структура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58.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41" w:line="286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Литературная сказка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русских писателей,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расширение круга чтения на примере произведений </w:t>
            </w:r>
          </w:p>
          <w:p w:rsidR="00130329" w:rsidRPr="00225911" w:rsidRDefault="0055506E">
            <w:pPr>
              <w:spacing w:after="72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Д. Н. </w:t>
            </w:r>
            <w:proofErr w:type="spellStart"/>
            <w:proofErr w:type="gramStart"/>
            <w:r w:rsidRPr="00225911">
              <w:rPr>
                <w:sz w:val="28"/>
                <w:szCs w:val="28"/>
              </w:rPr>
              <w:t>Мамина-Сибиряка</w:t>
            </w:r>
            <w:proofErr w:type="spellEnd"/>
            <w:proofErr w:type="gramEnd"/>
            <w:r w:rsidRPr="00225911">
              <w:rPr>
                <w:sz w:val="28"/>
                <w:szCs w:val="28"/>
              </w:rPr>
              <w:t xml:space="preserve">, </w:t>
            </w:r>
          </w:p>
          <w:p w:rsidR="00130329" w:rsidRPr="00225911" w:rsidRDefault="0055506E">
            <w:pPr>
              <w:spacing w:after="75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В. Ф. Одоевского, В. </w:t>
            </w:r>
            <w:r w:rsidRPr="00225911">
              <w:rPr>
                <w:sz w:val="28"/>
                <w:szCs w:val="28"/>
              </w:rPr>
              <w:lastRenderedPageBreak/>
              <w:t xml:space="preserve">М.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Гаршина, М. Горького, И. С. Соколов</w:t>
            </w:r>
            <w:proofErr w:type="gramStart"/>
            <w:r w:rsidRPr="00225911">
              <w:rPr>
                <w:sz w:val="28"/>
                <w:szCs w:val="28"/>
              </w:rPr>
              <w:t>а-</w:t>
            </w:r>
            <w:proofErr w:type="gramEnd"/>
            <w:r w:rsidRPr="00225911">
              <w:rPr>
                <w:sz w:val="28"/>
                <w:szCs w:val="28"/>
              </w:rPr>
              <w:t xml:space="preserve"> Микитова.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59.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65" w:line="272" w:lineRule="auto"/>
              <w:ind w:left="72" w:right="0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юбимые</w:t>
            </w:r>
            <w:proofErr w:type="spellEnd"/>
            <w:r w:rsidRPr="00225911">
              <w:rPr>
                <w:sz w:val="28"/>
                <w:szCs w:val="28"/>
              </w:rPr>
              <w:t xml:space="preserve"> литературные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сказки русских писателей. Иллюстрирование.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Пересказ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67" w:line="272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Любимые литературные сказки русских писателей. Иллюстрирование.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Пересказ. Составление аннотаций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29" w:line="292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Литературная сказка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русских писателей,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расширение круга чтения на примере произведений Д. Н. Мамин</w:t>
            </w:r>
            <w:proofErr w:type="gramStart"/>
            <w:r w:rsidRPr="00225911">
              <w:rPr>
                <w:sz w:val="28"/>
                <w:szCs w:val="28"/>
              </w:rPr>
              <w:t>а-</w:t>
            </w:r>
            <w:proofErr w:type="gramEnd"/>
            <w:r w:rsidRPr="00225911">
              <w:rPr>
                <w:sz w:val="28"/>
                <w:szCs w:val="28"/>
              </w:rPr>
              <w:t xml:space="preserve"> Сибиряка, </w:t>
            </w:r>
          </w:p>
          <w:p w:rsidR="00130329" w:rsidRPr="00225911" w:rsidRDefault="0055506E">
            <w:pPr>
              <w:spacing w:after="72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В. Ф. Одоевского, В. М.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Гаршина, М. Горького, И.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С. Соколова-Микитова.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9" w:type="dxa"/>
        </w:tblCellMar>
        <w:tblLook w:val="04A0"/>
      </w:tblPr>
      <w:tblGrid>
        <w:gridCol w:w="571"/>
        <w:gridCol w:w="2943"/>
        <w:gridCol w:w="714"/>
        <w:gridCol w:w="1563"/>
        <w:gridCol w:w="1609"/>
        <w:gridCol w:w="1119"/>
        <w:gridCol w:w="2036"/>
      </w:tblGrid>
      <w:tr w:rsidR="00130329" w:rsidRPr="00225911">
        <w:trPr>
          <w:trHeight w:val="2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30" w:line="295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Литературная сказка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русских писателей,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расширение круга чтения на примере произведений Д. Н. Мамин</w:t>
            </w:r>
            <w:proofErr w:type="gramStart"/>
            <w:r w:rsidRPr="00225911">
              <w:rPr>
                <w:sz w:val="28"/>
                <w:szCs w:val="28"/>
              </w:rPr>
              <w:t>а-</w:t>
            </w:r>
            <w:proofErr w:type="gramEnd"/>
            <w:r w:rsidRPr="00225911">
              <w:rPr>
                <w:sz w:val="28"/>
                <w:szCs w:val="28"/>
              </w:rPr>
              <w:t xml:space="preserve"> Сибиряка, </w:t>
            </w:r>
          </w:p>
          <w:p w:rsidR="00130329" w:rsidRPr="00225911" w:rsidRDefault="0055506E">
            <w:pPr>
              <w:spacing w:after="75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В. Ф. Одоевского, В. М.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Гаршина, М. Горького, И. С. Соколова-Микитова.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63.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4" w:line="281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Картины природы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лирических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произведениях писателей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ХХ века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Картины природы Чувства, вызываемые описанием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природы (пейзажа)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художественном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8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103" w:line="29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 xml:space="preserve">Картины природы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лирических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произведениях писателей ХХ века (расширение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круга чтения на примере произведений И. А.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74" w:line="297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Бунина, К. Д. Бальмонта, С. А. Есенина, А. П.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Чехов, И. С. </w:t>
            </w:r>
            <w:proofErr w:type="spellStart"/>
            <w:r w:rsidRPr="00225911">
              <w:rPr>
                <w:sz w:val="28"/>
                <w:szCs w:val="28"/>
              </w:rPr>
              <w:t>СоколоваМикитова</w:t>
            </w:r>
            <w:proofErr w:type="spellEnd"/>
            <w:r w:rsidRPr="00225911">
              <w:rPr>
                <w:sz w:val="28"/>
                <w:szCs w:val="28"/>
              </w:rPr>
              <w:t xml:space="preserve"> и др.).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66.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3" w:line="28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Чувства, вызываемые описанием природы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(пейзажа)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художественном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произведении.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61" w:type="dxa"/>
        </w:tblCellMar>
        <w:tblLook w:val="04A0"/>
      </w:tblPr>
      <w:tblGrid>
        <w:gridCol w:w="572"/>
        <w:gridCol w:w="2931"/>
        <w:gridCol w:w="711"/>
        <w:gridCol w:w="1553"/>
        <w:gridCol w:w="1599"/>
        <w:gridCol w:w="1111"/>
        <w:gridCol w:w="2078"/>
      </w:tblGrid>
      <w:tr w:rsidR="00130329" w:rsidRPr="00225911">
        <w:trPr>
          <w:trHeight w:val="2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Средства художественной выразительности при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описании пейзажа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(расширение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представления): эпитеты, олицетворения, синонимы, антонимы, сравнения,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звукопись.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Репродукция картины как иллюстрация к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художественному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произведению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69.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Репродукция картины как иллюстрация к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художественному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произведению. Устные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высказывания. План.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Разные виды плана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63" w:line="284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Репродукция картины как иллюстрация к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художественному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произведению. Устные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высказывания. Пересказ.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Виды пересказа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71.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Картины природы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лирических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произведениях писателей ХХ века Повтор как приём 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выразительности.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Картины природы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лирических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произведениях писателей ХХ века Повтор как приём 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выразительности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</w:tblCellMar>
        <w:tblLook w:val="04A0"/>
      </w:tblPr>
      <w:tblGrid>
        <w:gridCol w:w="571"/>
        <w:gridCol w:w="2926"/>
        <w:gridCol w:w="717"/>
        <w:gridCol w:w="1573"/>
        <w:gridCol w:w="1620"/>
        <w:gridCol w:w="1126"/>
        <w:gridCol w:w="2022"/>
      </w:tblGrid>
      <w:tr w:rsidR="00130329" w:rsidRPr="00225911">
        <w:trPr>
          <w:trHeight w:val="38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58" w:line="303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 xml:space="preserve">Человек и его отношения с животными: верность,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преданность, забота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любовь (расширение круга чтения на примере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 Д.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225911">
              <w:rPr>
                <w:sz w:val="28"/>
                <w:szCs w:val="28"/>
              </w:rPr>
              <w:t>Мамина-Сибиряка</w:t>
            </w:r>
            <w:proofErr w:type="spellEnd"/>
            <w:r w:rsidRPr="00225911">
              <w:rPr>
                <w:sz w:val="28"/>
                <w:szCs w:val="28"/>
              </w:rPr>
              <w:t xml:space="preserve">, К. Г. Паустовского, М. М.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86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Пришвина, С. В.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1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Образцова, В. Л. Дурова, Б. С. Житкова и др.).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23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75.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23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23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(портрет героя, описание интерьера)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23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06"/>
        <w:gridCol w:w="712"/>
        <w:gridCol w:w="1552"/>
        <w:gridCol w:w="1598"/>
        <w:gridCol w:w="1110"/>
        <w:gridCol w:w="2104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(портрет героя, описание интерьера)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79.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5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81.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62" w:line="287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 Тема.</w:t>
            </w:r>
            <w:proofErr w:type="gramEnd"/>
            <w:r w:rsidRPr="00225911">
              <w:rPr>
                <w:sz w:val="28"/>
                <w:szCs w:val="28"/>
              </w:rPr>
              <w:t xml:space="preserve"> Идея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Заголовок. Содержание произведения Эпизод.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41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Смысловые части.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Подготовка плана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62" w:line="287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 Тема.</w:t>
            </w:r>
            <w:proofErr w:type="gramEnd"/>
            <w:r w:rsidRPr="00225911">
              <w:rPr>
                <w:sz w:val="28"/>
                <w:szCs w:val="28"/>
              </w:rPr>
              <w:t xml:space="preserve"> Идея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Заголовок. Содержание произведения Эпизод.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41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Смысловые части.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Подготовка плана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7" w:type="dxa"/>
        </w:tblCellMar>
        <w:tblLook w:val="04A0"/>
      </w:tblPr>
      <w:tblGrid>
        <w:gridCol w:w="572"/>
        <w:gridCol w:w="2915"/>
        <w:gridCol w:w="713"/>
        <w:gridCol w:w="1560"/>
        <w:gridCol w:w="1605"/>
        <w:gridCol w:w="1116"/>
        <w:gridCol w:w="2074"/>
      </w:tblGrid>
      <w:tr w:rsidR="00130329" w:rsidRPr="00225911">
        <w:trPr>
          <w:trHeight w:val="38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62" w:line="287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 Тема.</w:t>
            </w:r>
            <w:proofErr w:type="gramEnd"/>
            <w:r w:rsidRPr="00225911">
              <w:rPr>
                <w:sz w:val="28"/>
                <w:szCs w:val="28"/>
              </w:rPr>
              <w:t xml:space="preserve"> Идея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Заголовок. Содержание произведения Эпизод.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39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Смысловые части.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41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Подготовка плана.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Пересказ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8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84.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61" w:line="287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Особенности рассказа: тема, герои, реальность событий, композиция,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объекты описания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(портрет героя, описание интерьера) Тема.</w:t>
            </w:r>
            <w:proofErr w:type="gramEnd"/>
            <w:r w:rsidRPr="00225911">
              <w:rPr>
                <w:sz w:val="28"/>
                <w:szCs w:val="28"/>
              </w:rPr>
              <w:t xml:space="preserve"> Идея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Заголовок. Содержание произведения Эпизод.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41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Смысловые части.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Подготовка плана. Разные виды пересказа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8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100" w:line="28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Человек и его отношения с животными: верность,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преданность, забота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любовь (расширение круга чтения на примере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 Д.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62" w:line="300" w:lineRule="auto"/>
              <w:ind w:left="72" w:right="0" w:firstLine="0"/>
              <w:rPr>
                <w:sz w:val="28"/>
                <w:szCs w:val="28"/>
              </w:rPr>
            </w:pPr>
            <w:proofErr w:type="spellStart"/>
            <w:proofErr w:type="gramStart"/>
            <w:r w:rsidRPr="00225911">
              <w:rPr>
                <w:sz w:val="28"/>
                <w:szCs w:val="28"/>
              </w:rPr>
              <w:t>Мамина-Сибиряка</w:t>
            </w:r>
            <w:proofErr w:type="spellEnd"/>
            <w:proofErr w:type="gramEnd"/>
            <w:r w:rsidRPr="00225911">
              <w:rPr>
                <w:sz w:val="28"/>
                <w:szCs w:val="28"/>
              </w:rPr>
              <w:t xml:space="preserve">, К. Г. Паустовского, М. М.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91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Пришвина, С. В.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Образцова, В. Л. Дурова, Б. С. Житкова и др.).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83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56" w:line="303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Человек и его отношения с животными: верность,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преданность, забота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любовь (расширение круга чтения на примере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 Д.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225911">
              <w:rPr>
                <w:sz w:val="28"/>
                <w:szCs w:val="28"/>
              </w:rPr>
              <w:t>Мамина-Сибиряка</w:t>
            </w:r>
            <w:proofErr w:type="spellEnd"/>
            <w:r w:rsidRPr="00225911">
              <w:rPr>
                <w:sz w:val="28"/>
                <w:szCs w:val="28"/>
              </w:rPr>
              <w:t xml:space="preserve">, К. Г. Паустовского, М. М.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88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Пришвина, С. В.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Образцова, В. Л. Дурова, Б. С. Житкова и др.).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7" w:type="dxa"/>
        </w:tblCellMar>
        <w:tblLook w:val="04A0"/>
      </w:tblPr>
      <w:tblGrid>
        <w:gridCol w:w="572"/>
        <w:gridCol w:w="2929"/>
        <w:gridCol w:w="712"/>
        <w:gridCol w:w="1555"/>
        <w:gridCol w:w="1601"/>
        <w:gridCol w:w="1112"/>
        <w:gridCol w:w="2074"/>
      </w:tblGrid>
      <w:tr w:rsidR="00130329" w:rsidRPr="00225911">
        <w:trPr>
          <w:trHeight w:val="38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58" w:line="303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Человек и его отношения с животными: верность,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преданность, забота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любовь (расширение круга чтения на примере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 Д.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225911">
              <w:rPr>
                <w:sz w:val="28"/>
                <w:szCs w:val="28"/>
              </w:rPr>
              <w:t>Мамина-Сибиряка</w:t>
            </w:r>
            <w:proofErr w:type="spellEnd"/>
            <w:r w:rsidRPr="00225911">
              <w:rPr>
                <w:sz w:val="28"/>
                <w:szCs w:val="28"/>
              </w:rPr>
              <w:t xml:space="preserve">, К. Г. Паустовского, М. М.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86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Пришвина, С. В.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Образцова, В. Л. Дурова, Б. С. Житкова и др.).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8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88.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55" w:line="303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Человек и его отношения с животными: верность,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преданность, забота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любовь (расширение круга чтения на примере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 Д. Н.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225911">
              <w:rPr>
                <w:sz w:val="28"/>
                <w:szCs w:val="28"/>
              </w:rPr>
              <w:t>Мамина-Сибиряка</w:t>
            </w:r>
            <w:proofErr w:type="spellEnd"/>
            <w:r w:rsidRPr="00225911">
              <w:rPr>
                <w:sz w:val="28"/>
                <w:szCs w:val="28"/>
              </w:rPr>
              <w:t xml:space="preserve">, К. Г. Паустовского, М. М.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30329" w:rsidRPr="00225911" w:rsidRDefault="0055506E">
            <w:pPr>
              <w:spacing w:after="88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Пришвина, С. В.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Образцова, В. Л. Дурова, Б. С. Житкова и др.).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89.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произведений: раскрытие тем «Разные детские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судьбы», «Дети на войне». Отличие автора от героя и рассказчика.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Отличие автора от героя и рассказчика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Отличие автора от героя и рассказчика. Герой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произведения: время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место проживания,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особенности внешнего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вида и характера.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2"/>
        <w:gridCol w:w="2925"/>
        <w:gridCol w:w="710"/>
        <w:gridCol w:w="1547"/>
        <w:gridCol w:w="1592"/>
        <w:gridCol w:w="1105"/>
        <w:gridCol w:w="2104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92.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Историческая обстановка как фон создания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произведения: судьбы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крестьянских детей, дети на войне.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Историческая обстановка как фон создания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произведения: судьбы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крестьянских детей, дети на войне. Анализ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интерпретация текста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8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94.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1" w:line="287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Историческая обстановка как фон создания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произведения: судьбы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крестьянских детей, дети на войне. Основные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события сюжета,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отношение к ним героев произведения. Оценка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нравственных качеств,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проявляющихся в </w:t>
            </w:r>
            <w:proofErr w:type="gramStart"/>
            <w:r w:rsidRPr="00225911">
              <w:rPr>
                <w:sz w:val="28"/>
                <w:szCs w:val="28"/>
              </w:rPr>
              <w:t>военное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время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76" w:line="281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Герой художественного произведения: время и место проживания,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особенности внешнего вида и характера.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Основные события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сюжета, отношение к ним героев произведения.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80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произведений: раскрытие тем «Разные детские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судьбы», «Дети на войне». </w:t>
            </w:r>
          </w:p>
          <w:p w:rsidR="00130329" w:rsidRPr="00225911" w:rsidRDefault="0055506E">
            <w:pPr>
              <w:spacing w:after="27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Анализ структуры текста. </w:t>
            </w:r>
          </w:p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Заголовок. Главная мысль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598"/>
        <w:gridCol w:w="2930"/>
        <w:gridCol w:w="711"/>
        <w:gridCol w:w="1555"/>
        <w:gridCol w:w="1601"/>
        <w:gridCol w:w="1112"/>
        <w:gridCol w:w="2048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произведений. Оценка нравственных качеств.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98.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произведений. Основные события сюжета,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отношение к ним героев произведения. Оценка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нравственных качеств,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проявляющихся в военное время. Вопросы по тексту.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99.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произведений. Основные события сюжета,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отношение к ним героев произведения. Оценка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нравственных качеств,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проявляющихся в военное время. Информация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тексте, смысловые части, заголовок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76" w:right="455" w:hanging="576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100. 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произведений: раскрытие тем «Разные детские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судьбы», «Дети на войне».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76" w:right="0" w:hanging="576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101. 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произведений: раскрытие тем «Разные детские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судьбы», «Дети на войне».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4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Look w:val="04A0"/>
      </w:tblPr>
      <w:tblGrid>
        <w:gridCol w:w="577"/>
        <w:gridCol w:w="2954"/>
        <w:gridCol w:w="713"/>
        <w:gridCol w:w="1561"/>
        <w:gridCol w:w="1607"/>
        <w:gridCol w:w="1116"/>
        <w:gridCol w:w="2027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102.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102. Дети — герои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произведений: раскрытие тем «Разные детские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судьбы», «Дети на войне».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103.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581" w:right="313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103. Определение главной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мысли произведения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Определение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последовательности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событий </w:t>
            </w:r>
            <w:proofErr w:type="gramStart"/>
            <w:r w:rsidRPr="00225911">
              <w:rPr>
                <w:sz w:val="28"/>
                <w:szCs w:val="28"/>
              </w:rPr>
              <w:t>в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произведении</w:t>
            </w:r>
            <w:proofErr w:type="gramEnd"/>
            <w:r w:rsidRPr="00225911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389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104.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313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104. Определение главной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мысли произведения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Определение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последовательности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событий </w:t>
            </w:r>
            <w:proofErr w:type="gramStart"/>
            <w:r w:rsidRPr="00225911">
              <w:rPr>
                <w:sz w:val="28"/>
                <w:szCs w:val="28"/>
              </w:rPr>
              <w:t>в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>произведении</w:t>
            </w:r>
            <w:proofErr w:type="gramEnd"/>
            <w:r w:rsidRPr="00225911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396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105.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105. Определение главной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мысли произведения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Отличие автора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 от героя и рассказчика Портрет героя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74" w:line="272" w:lineRule="auto"/>
              <w:ind w:left="581" w:right="198" w:hanging="576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106.  Определение главной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мысли произведения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Оценка поступков героев.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19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Характеристика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отношения автора к героям, поступкам.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107.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Комичность как основа сюжета. Герой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юмористического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right w:w="19" w:type="dxa"/>
        </w:tblCellMar>
        <w:tblLook w:val="04A0"/>
      </w:tblPr>
      <w:tblGrid>
        <w:gridCol w:w="586"/>
        <w:gridCol w:w="2954"/>
        <w:gridCol w:w="711"/>
        <w:gridCol w:w="1555"/>
        <w:gridCol w:w="1601"/>
        <w:gridCol w:w="1112"/>
        <w:gridCol w:w="2036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108.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4" w:line="280" w:lineRule="auto"/>
              <w:ind w:left="581" w:right="54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108. Комичность как основа сюжета. Средства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выразительности текста </w:t>
            </w:r>
          </w:p>
          <w:p w:rsidR="00130329" w:rsidRPr="00225911" w:rsidRDefault="0055506E">
            <w:pPr>
              <w:spacing w:after="0" w:line="259" w:lineRule="auto"/>
              <w:ind w:left="581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юмористического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содержания: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191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преувеличение.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734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109.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11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109. Комичность как основа сюжета. Герой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юмористического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произведения. Средства выразительности текста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44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юмористического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379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110.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308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Авторы юмористических рассказов: М. М. Зощенко,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Н. Н. Носов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111.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54" w:hanging="576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111. Комичность как основа сюжета. Пересказ. Виды пересказа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112.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54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112. Комичность как основа сюжета. Пересказ. Виды пересказа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113.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309" w:lineRule="auto"/>
              <w:ind w:left="77" w:right="9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Круг чтения: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литературные сказки Ш.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Перро, Х.-К. Андерсена, Ц.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Топелиуса</w:t>
            </w:r>
            <w:proofErr w:type="spellEnd"/>
            <w:r w:rsidRPr="00225911">
              <w:rPr>
                <w:sz w:val="28"/>
                <w:szCs w:val="28"/>
              </w:rPr>
              <w:t xml:space="preserve">, Р. Киплинга, </w:t>
            </w:r>
            <w:proofErr w:type="gramStart"/>
            <w:r w:rsidRPr="00225911">
              <w:rPr>
                <w:sz w:val="28"/>
                <w:szCs w:val="28"/>
              </w:rPr>
              <w:t>Дж</w:t>
            </w:r>
            <w:proofErr w:type="gramEnd"/>
            <w:r w:rsidRPr="00225911">
              <w:rPr>
                <w:sz w:val="28"/>
                <w:szCs w:val="28"/>
              </w:rPr>
              <w:t xml:space="preserve">. </w:t>
            </w:r>
            <w:proofErr w:type="spellStart"/>
            <w:r w:rsidRPr="00225911">
              <w:rPr>
                <w:sz w:val="28"/>
                <w:szCs w:val="28"/>
              </w:rPr>
              <w:t>Родари</w:t>
            </w:r>
            <w:proofErr w:type="spellEnd"/>
            <w:r w:rsidRPr="00225911">
              <w:rPr>
                <w:sz w:val="28"/>
                <w:szCs w:val="28"/>
              </w:rPr>
              <w:t>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right w:w="19" w:type="dxa"/>
        </w:tblCellMar>
        <w:tblLook w:val="04A0"/>
      </w:tblPr>
      <w:tblGrid>
        <w:gridCol w:w="586"/>
        <w:gridCol w:w="2956"/>
        <w:gridCol w:w="711"/>
        <w:gridCol w:w="1555"/>
        <w:gridCol w:w="1600"/>
        <w:gridCol w:w="1111"/>
        <w:gridCol w:w="2036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114.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329" w:rsidRPr="00225911" w:rsidRDefault="0055506E">
            <w:pPr>
              <w:spacing w:after="0" w:line="280" w:lineRule="auto"/>
              <w:ind w:left="581" w:right="114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114.  Круг Рассказы 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животных зарубежных писателей. Известные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переводчики </w:t>
            </w:r>
            <w:proofErr w:type="gramStart"/>
            <w:r w:rsidRPr="00225911">
              <w:rPr>
                <w:sz w:val="28"/>
                <w:szCs w:val="28"/>
              </w:rPr>
              <w:t>зарубежной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212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ab/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36" w:right="0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литературы: С. Я.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398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115.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7" w:line="259" w:lineRule="auto"/>
              <w:ind w:left="-19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 Круг чтения: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104" w:line="265" w:lineRule="auto"/>
              <w:ind w:left="5" w:right="266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литературные сказки Ш.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43" w:line="259" w:lineRule="auto"/>
              <w:ind w:left="80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Перро, Х.-К. Андерсена, Ц.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Топелиуса</w:t>
            </w:r>
            <w:proofErr w:type="spellEnd"/>
            <w:r w:rsidRPr="00225911">
              <w:rPr>
                <w:sz w:val="28"/>
                <w:szCs w:val="28"/>
              </w:rPr>
              <w:t xml:space="preserve">, Р. Киплинга, </w:t>
            </w:r>
            <w:proofErr w:type="gramStart"/>
            <w:r w:rsidRPr="00225911">
              <w:rPr>
                <w:sz w:val="28"/>
                <w:szCs w:val="28"/>
              </w:rPr>
              <w:t>Дж</w:t>
            </w:r>
            <w:proofErr w:type="gramEnd"/>
            <w:r w:rsidRPr="00225911">
              <w:rPr>
                <w:sz w:val="28"/>
                <w:szCs w:val="28"/>
              </w:rPr>
              <w:t xml:space="preserve">. </w:t>
            </w:r>
            <w:proofErr w:type="spellStart"/>
            <w:r w:rsidRPr="00225911">
              <w:rPr>
                <w:sz w:val="28"/>
                <w:szCs w:val="28"/>
              </w:rPr>
              <w:t>Родари</w:t>
            </w:r>
            <w:proofErr w:type="spellEnd"/>
            <w:r w:rsidRPr="00225911">
              <w:rPr>
                <w:sz w:val="28"/>
                <w:szCs w:val="28"/>
              </w:rPr>
              <w:t>. Литературный герой, персонаж, характер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116.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314" w:hanging="96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 Круг чтения: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литературные сказки Любимые сказки</w:t>
            </w:r>
            <w:proofErr w:type="gramStart"/>
            <w:r w:rsidRPr="00225911">
              <w:rPr>
                <w:sz w:val="28"/>
                <w:szCs w:val="28"/>
              </w:rPr>
              <w:t>.</w:t>
            </w:r>
            <w:proofErr w:type="gramEnd"/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>и</w:t>
            </w:r>
            <w:proofErr w:type="gramEnd"/>
            <w:r w:rsidRPr="00225911">
              <w:rPr>
                <w:sz w:val="28"/>
                <w:szCs w:val="28"/>
              </w:rPr>
              <w:t xml:space="preserve">ллюстрации. Описание. </w:t>
            </w:r>
            <w:proofErr w:type="gramStart"/>
            <w:r w:rsidRPr="00225911">
              <w:rPr>
                <w:sz w:val="28"/>
                <w:szCs w:val="28"/>
              </w:rPr>
              <w:t xml:space="preserve">Особенности авторских сказок (сюжет, язык,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герои).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391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117.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98" w:line="270" w:lineRule="auto"/>
              <w:ind w:left="5" w:right="210" w:hanging="24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117.</w:t>
            </w:r>
            <w:proofErr w:type="gramStart"/>
            <w:r w:rsidRPr="00225911">
              <w:rPr>
                <w:sz w:val="28"/>
                <w:szCs w:val="28"/>
              </w:rPr>
              <w:t xml:space="preserve"> )</w:t>
            </w:r>
            <w:proofErr w:type="gramEnd"/>
            <w:r w:rsidRPr="00225911">
              <w:rPr>
                <w:sz w:val="28"/>
                <w:szCs w:val="28"/>
              </w:rPr>
              <w:t xml:space="preserve"> Круг чтения: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225911">
              <w:rPr>
                <w:sz w:val="28"/>
                <w:szCs w:val="28"/>
              </w:rPr>
              <w:t>литературные сказки Ш.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41" w:line="259" w:lineRule="auto"/>
              <w:ind w:left="80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Перро, Х.-К. Андерсена, Ц.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Топелиуса</w:t>
            </w:r>
            <w:proofErr w:type="spellEnd"/>
            <w:r w:rsidRPr="00225911">
              <w:rPr>
                <w:sz w:val="28"/>
                <w:szCs w:val="28"/>
              </w:rPr>
              <w:t xml:space="preserve">, Р. Киплинга, </w:t>
            </w:r>
            <w:proofErr w:type="gramStart"/>
            <w:r w:rsidRPr="00225911">
              <w:rPr>
                <w:sz w:val="28"/>
                <w:szCs w:val="28"/>
              </w:rPr>
              <w:t>Дж</w:t>
            </w:r>
            <w:proofErr w:type="gramEnd"/>
            <w:r w:rsidRPr="00225911">
              <w:rPr>
                <w:sz w:val="28"/>
                <w:szCs w:val="28"/>
              </w:rPr>
              <w:t xml:space="preserve">. </w:t>
            </w:r>
            <w:proofErr w:type="spellStart"/>
            <w:r w:rsidRPr="00225911">
              <w:rPr>
                <w:sz w:val="28"/>
                <w:szCs w:val="28"/>
              </w:rPr>
              <w:t>Родари</w:t>
            </w:r>
            <w:proofErr w:type="spellEnd"/>
            <w:r w:rsidRPr="00225911">
              <w:rPr>
                <w:sz w:val="28"/>
                <w:szCs w:val="28"/>
              </w:rPr>
              <w:t>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118.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 Композиция. Сравнение. Эпитет. Олицетворение.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119.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97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119. Литературный герой,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персонаж, характер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29"/>
        <w:gridCol w:w="714"/>
        <w:gridCol w:w="1563"/>
        <w:gridCol w:w="1609"/>
        <w:gridCol w:w="1118"/>
        <w:gridCol w:w="2036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-19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120.  Тема. Идея. Заголовок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-19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121.  Тема. Идея. Заголовок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-19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122.  Тема. Идея. Заголовок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581" w:right="114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123. Ценность чтения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литературы и фольклора, осознание важности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читательской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деятельности.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>124.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581" w:right="114" w:hanging="576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124. Ценность чтения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литературы и фольклора, осознание важности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читательской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деятельности.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125.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581" w:right="114" w:hanging="576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125. Ценность чтения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литературы и фольклора, осознание важности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читательской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деятельности.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130329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right w:w="17" w:type="dxa"/>
        </w:tblCellMar>
        <w:tblLook w:val="04A0"/>
      </w:tblPr>
      <w:tblGrid>
        <w:gridCol w:w="584"/>
        <w:gridCol w:w="2949"/>
        <w:gridCol w:w="710"/>
        <w:gridCol w:w="1570"/>
        <w:gridCol w:w="1598"/>
        <w:gridCol w:w="1110"/>
        <w:gridCol w:w="2034"/>
      </w:tblGrid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581" w:right="114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126. Ценность чтения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литературы и фольклора, осознание важности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читательской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деятельности.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127.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127. Образ Родины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стихотворных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произведениях писателей и поэтов Х</w:t>
            </w:r>
            <w:proofErr w:type="gramStart"/>
            <w:r w:rsidRPr="00225911">
              <w:rPr>
                <w:sz w:val="28"/>
                <w:szCs w:val="28"/>
              </w:rPr>
              <w:t>I</w:t>
            </w:r>
            <w:proofErr w:type="gramEnd"/>
            <w:r w:rsidRPr="00225911">
              <w:rPr>
                <w:sz w:val="28"/>
                <w:szCs w:val="28"/>
              </w:rPr>
              <w:t>Х и ХХ веков.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128.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128. Образ Родины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стихотворных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произведениях писателей и поэтов Х</w:t>
            </w:r>
            <w:proofErr w:type="gramStart"/>
            <w:r w:rsidRPr="00225911">
              <w:rPr>
                <w:sz w:val="28"/>
                <w:szCs w:val="28"/>
              </w:rPr>
              <w:t>I</w:t>
            </w:r>
            <w:proofErr w:type="gramEnd"/>
            <w:r w:rsidRPr="00225911">
              <w:rPr>
                <w:sz w:val="28"/>
                <w:szCs w:val="28"/>
              </w:rPr>
              <w:t>Х и ХХ веков.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129.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129. Образ Родины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стихотворных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произведениях писателей и поэтов Х</w:t>
            </w:r>
            <w:proofErr w:type="gramStart"/>
            <w:r w:rsidRPr="00225911">
              <w:rPr>
                <w:sz w:val="28"/>
                <w:szCs w:val="28"/>
              </w:rPr>
              <w:t>I</w:t>
            </w:r>
            <w:proofErr w:type="gramEnd"/>
            <w:r w:rsidRPr="00225911">
              <w:rPr>
                <w:sz w:val="28"/>
                <w:szCs w:val="28"/>
              </w:rPr>
              <w:t>Х и ХХ веков.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130.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576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130. Образ Родины в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стихотворных 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прозаических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произведениях писателей и поэтов Х</w:t>
            </w:r>
            <w:proofErr w:type="gramStart"/>
            <w:r w:rsidRPr="00225911">
              <w:rPr>
                <w:sz w:val="28"/>
                <w:szCs w:val="28"/>
              </w:rPr>
              <w:t>I</w:t>
            </w:r>
            <w:proofErr w:type="gramEnd"/>
            <w:r w:rsidRPr="00225911">
              <w:rPr>
                <w:sz w:val="28"/>
                <w:szCs w:val="28"/>
              </w:rPr>
              <w:t>Х и ХХ веков.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0.25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131.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313" w:lineRule="auto"/>
              <w:ind w:left="581" w:right="313" w:hanging="576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131. . Произведения А. С. Пушкина: </w:t>
            </w:r>
          </w:p>
          <w:p w:rsidR="00130329" w:rsidRPr="00225911" w:rsidRDefault="0055506E">
            <w:pPr>
              <w:spacing w:after="0" w:line="259" w:lineRule="auto"/>
              <w:ind w:left="581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средства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художественной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выразительности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132.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92" w:lineRule="auto"/>
              <w:ind w:left="581" w:right="716" w:hanging="600"/>
              <w:jc w:val="both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132. Произведения А. С. Пушкина: средства художественно</w:t>
            </w:r>
          </w:p>
          <w:p w:rsidR="00130329" w:rsidRPr="00225911" w:rsidRDefault="0055506E">
            <w:pPr>
              <w:spacing w:after="24" w:line="259" w:lineRule="auto"/>
              <w:ind w:left="581" w:right="0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й</w:t>
            </w:r>
            <w:proofErr w:type="spellEnd"/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26" w:line="259" w:lineRule="auto"/>
              <w:ind w:left="581" w:right="0" w:firstLine="0"/>
              <w:rPr>
                <w:sz w:val="28"/>
                <w:szCs w:val="28"/>
              </w:rPr>
            </w:pPr>
            <w:proofErr w:type="spellStart"/>
            <w:r w:rsidRPr="00225911">
              <w:rPr>
                <w:sz w:val="28"/>
                <w:szCs w:val="28"/>
              </w:rPr>
              <w:t>выразительност</w:t>
            </w:r>
            <w:proofErr w:type="spellEnd"/>
          </w:p>
          <w:p w:rsidR="00130329" w:rsidRPr="00225911" w:rsidRDefault="0055506E">
            <w:pPr>
              <w:spacing w:after="0" w:line="259" w:lineRule="auto"/>
              <w:ind w:left="581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firstLine="0"/>
              <w:rPr>
                <w:sz w:val="28"/>
                <w:szCs w:val="28"/>
              </w:rPr>
            </w:pPr>
            <w:proofErr w:type="gramStart"/>
            <w:r w:rsidRPr="00225911">
              <w:rPr>
                <w:sz w:val="28"/>
                <w:szCs w:val="28"/>
              </w:rPr>
              <w:t xml:space="preserve">(сравнение,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2398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133.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24" w:line="259" w:lineRule="auto"/>
              <w:ind w:left="-19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133.  Басни И. А. </w:t>
            </w:r>
          </w:p>
          <w:p w:rsidR="00130329" w:rsidRPr="00225911" w:rsidRDefault="0055506E">
            <w:pPr>
              <w:spacing w:after="17" w:line="259" w:lineRule="auto"/>
              <w:ind w:left="581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Крылова: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30329" w:rsidRPr="00225911" w:rsidRDefault="0055506E">
            <w:pPr>
              <w:spacing w:after="0" w:line="259" w:lineRule="auto"/>
              <w:ind w:left="581" w:right="66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назначение, темы и герои, особенности языка. Явная и скрытая мораль басен.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41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lastRenderedPageBreak/>
              <w:t xml:space="preserve">134.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0" w:line="259" w:lineRule="auto"/>
              <w:ind w:left="581" w:right="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134. Комичность как основа сюжета. Герой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юмористического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произведения. Средства выразительности текста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юмористического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содержания: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преувеличение. Авторы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225911">
              <w:rPr>
                <w:sz w:val="28"/>
                <w:szCs w:val="28"/>
              </w:rPr>
              <w:t>юмористических</w:t>
            </w:r>
            <w:proofErr w:type="gramEnd"/>
            <w:r w:rsidRPr="00225911">
              <w:rPr>
                <w:sz w:val="28"/>
                <w:szCs w:val="28"/>
              </w:rPr>
              <w:t xml:space="preserve">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-14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рассказов: М. М.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305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135.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60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135. Библиографическая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культура (работа с детской книгой и справочной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литературой). Ценность чтения художественной литературы и фольклора, осознание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30329" w:rsidRPr="00225911">
        <w:trPr>
          <w:trHeight w:val="1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важности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329" w:rsidRPr="00225911" w:rsidRDefault="00130329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130329" w:rsidRPr="00225911">
        <w:trPr>
          <w:trHeight w:val="3036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jc w:val="both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136.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81" w:right="0" w:hanging="576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136. Библиографическая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культура (работа с детской книгой и справочной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литературой). Ценность чтения художественной литературы и фольклора, осознание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9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5" w:right="0" w:firstLine="0"/>
              <w:rPr>
                <w:sz w:val="28"/>
                <w:szCs w:val="28"/>
              </w:rPr>
            </w:pP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77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Устный опрос; Письменный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контроль;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Самооценка с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 xml:space="preserve">использованием «Оценочного 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225911">
              <w:rPr>
                <w:sz w:val="28"/>
                <w:szCs w:val="28"/>
              </w:rPr>
              <w:t>листа</w:t>
            </w:r>
            <w:proofErr w:type="gramStart"/>
            <w:r w:rsidRPr="00225911">
              <w:rPr>
                <w:sz w:val="28"/>
                <w:szCs w:val="28"/>
              </w:rPr>
              <w:t>»;;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30329" w:rsidRPr="00225911" w:rsidRDefault="0055506E">
      <w:pPr>
        <w:tabs>
          <w:tab w:val="center" w:pos="1644"/>
        </w:tabs>
        <w:spacing w:after="0"/>
        <w:ind w:left="0" w:right="0" w:firstLine="0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  <w:vertAlign w:val="superscript"/>
        </w:rPr>
        <w:t xml:space="preserve"> </w:t>
      </w:r>
      <w:r w:rsidRPr="00225911">
        <w:rPr>
          <w:rFonts w:ascii="Cambria" w:eastAsia="Cambria" w:hAnsi="Cambria" w:cs="Cambria"/>
          <w:sz w:val="28"/>
          <w:szCs w:val="28"/>
          <w:vertAlign w:val="superscript"/>
        </w:rPr>
        <w:tab/>
      </w:r>
      <w:r w:rsidRPr="00225911">
        <w:rPr>
          <w:sz w:val="28"/>
          <w:szCs w:val="28"/>
        </w:rPr>
        <w:t xml:space="preserve">важности </w:t>
      </w: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p w:rsidR="00130329" w:rsidRPr="00225911" w:rsidRDefault="0055506E">
      <w:pPr>
        <w:spacing w:after="0" w:line="259" w:lineRule="auto"/>
        <w:ind w:left="0" w:right="0" w:firstLine="0"/>
        <w:jc w:val="both"/>
        <w:rPr>
          <w:sz w:val="28"/>
          <w:szCs w:val="28"/>
        </w:rPr>
      </w:pPr>
      <w:r w:rsidRPr="00225911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0555" w:type="dxa"/>
        <w:tblInd w:w="0" w:type="dxa"/>
        <w:tblCellMar>
          <w:top w:w="103" w:type="dxa"/>
          <w:left w:w="77" w:type="dxa"/>
          <w:right w:w="115" w:type="dxa"/>
        </w:tblCellMar>
        <w:tblLook w:val="04A0"/>
      </w:tblPr>
      <w:tblGrid>
        <w:gridCol w:w="3542"/>
        <w:gridCol w:w="734"/>
        <w:gridCol w:w="1620"/>
        <w:gridCol w:w="4659"/>
      </w:tblGrid>
      <w:tr w:rsidR="00130329" w:rsidRPr="00225911">
        <w:trPr>
          <w:trHeight w:val="806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329" w:rsidRPr="00225911" w:rsidRDefault="0055506E">
            <w:pPr>
              <w:spacing w:after="5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 xml:space="preserve">ОБЩЕЕ КОЛИЧЕСТВО </w:t>
            </w:r>
          </w:p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ЧАСОВ ПО ПРОГРАММЕ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2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136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4.25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329" w:rsidRPr="00225911" w:rsidRDefault="0055506E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225911">
              <w:rPr>
                <w:sz w:val="28"/>
                <w:szCs w:val="28"/>
              </w:rPr>
              <w:t>0</w:t>
            </w:r>
            <w:r w:rsidRPr="00225911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130329" w:rsidRPr="00225911" w:rsidRDefault="0055506E">
      <w:pPr>
        <w:rPr>
          <w:sz w:val="28"/>
          <w:szCs w:val="28"/>
        </w:rPr>
      </w:pPr>
      <w:r w:rsidRPr="00225911">
        <w:rPr>
          <w:sz w:val="28"/>
          <w:szCs w:val="28"/>
        </w:rPr>
        <w:br w:type="page"/>
      </w:r>
    </w:p>
    <w:p w:rsidR="00130329" w:rsidRPr="00225911" w:rsidRDefault="0055506E">
      <w:pPr>
        <w:spacing w:after="0" w:line="259" w:lineRule="auto"/>
        <w:ind w:left="773" w:right="0" w:firstLine="0"/>
        <w:jc w:val="both"/>
        <w:rPr>
          <w:sz w:val="28"/>
          <w:szCs w:val="28"/>
        </w:rPr>
      </w:pPr>
      <w:r>
        <w:rPr>
          <w:rFonts w:ascii="Cambria" w:eastAsia="Cambria" w:hAnsi="Cambria" w:cs="Cambria"/>
          <w:sz w:val="22"/>
        </w:rPr>
        <w:lastRenderedPageBreak/>
        <w:t xml:space="preserve"> </w:t>
      </w:r>
    </w:p>
    <w:sectPr w:rsidR="00130329" w:rsidRPr="00225911" w:rsidSect="00916C8E">
      <w:pgSz w:w="11899" w:h="16841"/>
      <w:pgMar w:top="287" w:right="4060" w:bottom="548" w:left="6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329"/>
    <w:rsid w:val="00130329"/>
    <w:rsid w:val="0021225B"/>
    <w:rsid w:val="00225911"/>
    <w:rsid w:val="002C266A"/>
    <w:rsid w:val="004B78B8"/>
    <w:rsid w:val="0055506E"/>
    <w:rsid w:val="00916C8E"/>
    <w:rsid w:val="00EB096E"/>
    <w:rsid w:val="00EB4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C8E"/>
    <w:pPr>
      <w:spacing w:after="228" w:line="271" w:lineRule="auto"/>
      <w:ind w:left="10" w:right="64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16C8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225911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styleId="a4">
    <w:name w:val="Strong"/>
    <w:basedOn w:val="a0"/>
    <w:uiPriority w:val="22"/>
    <w:qFormat/>
    <w:rsid w:val="002122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9209</Words>
  <Characters>52496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777</cp:lastModifiedBy>
  <cp:revision>7</cp:revision>
  <dcterms:created xsi:type="dcterms:W3CDTF">2022-09-03T12:26:00Z</dcterms:created>
  <dcterms:modified xsi:type="dcterms:W3CDTF">2024-09-03T16:22:00Z</dcterms:modified>
</cp:coreProperties>
</file>